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F0" w:rsidRDefault="003136DC">
      <w:pPr>
        <w:rPr>
          <w:b/>
          <w:lang w:val="nl-NL"/>
        </w:rPr>
      </w:pPr>
      <w:r w:rsidRPr="003136DC">
        <w:rPr>
          <w:b/>
          <w:lang w:val="nl-NL"/>
        </w:rPr>
        <w:t>Cursus</w:t>
      </w:r>
      <w:r>
        <w:rPr>
          <w:b/>
          <w:lang w:val="nl-NL"/>
        </w:rPr>
        <w:t>:</w:t>
      </w:r>
      <w:r w:rsidRPr="003136DC">
        <w:rPr>
          <w:b/>
          <w:lang w:val="nl-NL"/>
        </w:rPr>
        <w:t xml:space="preserve"> </w:t>
      </w:r>
      <w:r w:rsidR="0043788B" w:rsidRPr="003136DC">
        <w:rPr>
          <w:b/>
          <w:lang w:val="nl-NL"/>
        </w:rPr>
        <w:t xml:space="preserve"> </w:t>
      </w:r>
      <w:r w:rsidR="00FD1915" w:rsidRPr="003136DC">
        <w:rPr>
          <w:b/>
          <w:lang w:val="nl-NL"/>
        </w:rPr>
        <w:t>(V</w:t>
      </w:r>
      <w:r w:rsidR="0043788B" w:rsidRPr="003136DC">
        <w:rPr>
          <w:b/>
          <w:lang w:val="nl-NL"/>
        </w:rPr>
        <w:t>ervolg</w:t>
      </w:r>
      <w:r w:rsidR="00FD1915" w:rsidRPr="003136DC">
        <w:rPr>
          <w:b/>
          <w:lang w:val="nl-NL"/>
        </w:rPr>
        <w:t>)</w:t>
      </w:r>
      <w:r w:rsidR="0043788B" w:rsidRPr="003136DC">
        <w:rPr>
          <w:b/>
          <w:lang w:val="nl-NL"/>
        </w:rPr>
        <w:t xml:space="preserve">cursus </w:t>
      </w:r>
      <w:proofErr w:type="spellStart"/>
      <w:r w:rsidR="0043788B" w:rsidRPr="003136DC">
        <w:rPr>
          <w:b/>
          <w:lang w:val="nl-NL"/>
        </w:rPr>
        <w:t>Somatiek</w:t>
      </w:r>
      <w:proofErr w:type="spellEnd"/>
      <w:r w:rsidR="0043788B" w:rsidRPr="003136DC">
        <w:rPr>
          <w:b/>
          <w:lang w:val="nl-NL"/>
        </w:rPr>
        <w:t xml:space="preserve">, </w:t>
      </w:r>
      <w:proofErr w:type="spellStart"/>
      <w:r w:rsidR="0043788B" w:rsidRPr="003136DC">
        <w:rPr>
          <w:b/>
          <w:lang w:val="nl-NL"/>
        </w:rPr>
        <w:t>Psyche</w:t>
      </w:r>
      <w:proofErr w:type="spellEnd"/>
      <w:r w:rsidR="0043788B" w:rsidRPr="003136DC">
        <w:rPr>
          <w:b/>
          <w:lang w:val="nl-NL"/>
        </w:rPr>
        <w:t xml:space="preserve"> en CGT</w:t>
      </w:r>
      <w:r w:rsidR="00FD1915" w:rsidRPr="003136DC">
        <w:rPr>
          <w:b/>
          <w:lang w:val="nl-NL"/>
        </w:rPr>
        <w:t xml:space="preserve"> (50 uur)</w:t>
      </w:r>
    </w:p>
    <w:p w:rsidR="003136DC" w:rsidRDefault="003136DC">
      <w:pPr>
        <w:rPr>
          <w:b/>
          <w:lang w:val="nl-NL"/>
        </w:rPr>
      </w:pPr>
      <w:r>
        <w:rPr>
          <w:b/>
          <w:lang w:val="nl-NL"/>
        </w:rPr>
        <w:t xml:space="preserve">Omvang </w:t>
      </w:r>
      <w:r w:rsidRPr="003136DC">
        <w:rPr>
          <w:lang w:val="nl-NL"/>
        </w:rPr>
        <w:t>cursus: 50 uur</w:t>
      </w:r>
    </w:p>
    <w:p w:rsidR="003136DC" w:rsidRPr="003136DC" w:rsidRDefault="003136DC" w:rsidP="003136DC">
      <w:pPr>
        <w:pStyle w:val="Geenafstand"/>
        <w:rPr>
          <w:lang w:val="nl-NL"/>
        </w:rPr>
      </w:pPr>
      <w:r w:rsidRPr="003136DC">
        <w:rPr>
          <w:b/>
          <w:lang w:val="nl-NL"/>
        </w:rPr>
        <w:t xml:space="preserve">Data en locatie: </w:t>
      </w:r>
      <w:r w:rsidRPr="003136DC">
        <w:rPr>
          <w:lang w:val="nl-NL"/>
        </w:rPr>
        <w:t>Maandag 25 juni</w:t>
      </w:r>
      <w:r w:rsidR="00CE1CCA">
        <w:rPr>
          <w:lang w:val="nl-NL"/>
        </w:rPr>
        <w:t xml:space="preserve"> 2018</w:t>
      </w:r>
      <w:r w:rsidRPr="003136DC">
        <w:rPr>
          <w:lang w:val="nl-NL"/>
        </w:rPr>
        <w:t>: Oldebroek</w:t>
      </w:r>
    </w:p>
    <w:p w:rsidR="003136DC" w:rsidRDefault="003136DC">
      <w:pPr>
        <w:rPr>
          <w:lang w:val="nl-NL"/>
        </w:rPr>
      </w:pPr>
      <w:r w:rsidRPr="003136DC">
        <w:rPr>
          <w:lang w:val="nl-NL"/>
        </w:rPr>
        <w:tab/>
      </w:r>
      <w:r w:rsidRPr="003136DC">
        <w:rPr>
          <w:lang w:val="nl-NL"/>
        </w:rPr>
        <w:tab/>
        <w:t xml:space="preserve"> Z</w:t>
      </w:r>
      <w:r w:rsidR="00CE1CCA">
        <w:rPr>
          <w:lang w:val="nl-NL"/>
        </w:rPr>
        <w:t>ondag</w:t>
      </w:r>
      <w:r w:rsidRPr="003136DC">
        <w:rPr>
          <w:lang w:val="nl-NL"/>
        </w:rPr>
        <w:t xml:space="preserve"> </w:t>
      </w:r>
      <w:r w:rsidR="00CE1CCA">
        <w:rPr>
          <w:lang w:val="nl-NL"/>
        </w:rPr>
        <w:t>9</w:t>
      </w:r>
      <w:r w:rsidRPr="003136DC">
        <w:rPr>
          <w:lang w:val="nl-NL"/>
        </w:rPr>
        <w:t xml:space="preserve"> t/m z</w:t>
      </w:r>
      <w:r w:rsidR="00CE1CCA">
        <w:rPr>
          <w:lang w:val="nl-NL"/>
        </w:rPr>
        <w:t>ondag</w:t>
      </w:r>
      <w:r w:rsidRPr="003136DC">
        <w:rPr>
          <w:lang w:val="nl-NL"/>
        </w:rPr>
        <w:t xml:space="preserve"> 1</w:t>
      </w:r>
      <w:r w:rsidR="00CE1CCA">
        <w:rPr>
          <w:lang w:val="nl-NL"/>
        </w:rPr>
        <w:t>6</w:t>
      </w:r>
      <w:r w:rsidRPr="003136DC">
        <w:rPr>
          <w:lang w:val="nl-NL"/>
        </w:rPr>
        <w:t xml:space="preserve"> september</w:t>
      </w:r>
      <w:r w:rsidR="00CE1CCA">
        <w:rPr>
          <w:lang w:val="nl-NL"/>
        </w:rPr>
        <w:t xml:space="preserve"> 2018</w:t>
      </w:r>
      <w:r w:rsidRPr="003136DC">
        <w:rPr>
          <w:lang w:val="nl-NL"/>
        </w:rPr>
        <w:t xml:space="preserve">: </w:t>
      </w:r>
      <w:proofErr w:type="spellStart"/>
      <w:r w:rsidRPr="003136DC">
        <w:rPr>
          <w:lang w:val="nl-NL"/>
        </w:rPr>
        <w:t>Sunne</w:t>
      </w:r>
      <w:proofErr w:type="spellEnd"/>
      <w:r w:rsidR="002D0DE9">
        <w:rPr>
          <w:lang w:val="nl-NL"/>
        </w:rPr>
        <w:t>,</w:t>
      </w:r>
      <w:r w:rsidRPr="003136DC">
        <w:rPr>
          <w:lang w:val="nl-NL"/>
        </w:rPr>
        <w:t xml:space="preserve"> Zweden</w:t>
      </w:r>
    </w:p>
    <w:p w:rsidR="003136DC" w:rsidRPr="008D4CAA" w:rsidRDefault="003136DC" w:rsidP="003136DC">
      <w:pPr>
        <w:pStyle w:val="Geenafstand"/>
        <w:rPr>
          <w:b/>
          <w:lang w:val="nl-NL"/>
        </w:rPr>
      </w:pPr>
      <w:r w:rsidRPr="008D4CAA">
        <w:rPr>
          <w:b/>
          <w:lang w:val="nl-NL"/>
        </w:rPr>
        <w:t xml:space="preserve">Tijd: </w:t>
      </w:r>
    </w:p>
    <w:p w:rsidR="003136DC" w:rsidRPr="008D4CAA" w:rsidRDefault="003136DC" w:rsidP="003136DC">
      <w:pPr>
        <w:pStyle w:val="Geenafstand"/>
        <w:rPr>
          <w:u w:val="single"/>
          <w:lang w:val="nl-NL"/>
        </w:rPr>
      </w:pPr>
      <w:r w:rsidRPr="008D4CAA">
        <w:rPr>
          <w:u w:val="single"/>
          <w:lang w:val="nl-NL"/>
        </w:rPr>
        <w:t>Nederland:</w:t>
      </w:r>
    </w:p>
    <w:p w:rsidR="003136DC" w:rsidRDefault="003136DC" w:rsidP="003136DC">
      <w:pPr>
        <w:pStyle w:val="Geenafstand"/>
        <w:rPr>
          <w:lang w:val="nl-NL"/>
        </w:rPr>
      </w:pPr>
      <w:r>
        <w:rPr>
          <w:lang w:val="nl-NL"/>
        </w:rPr>
        <w:t>Bijeenkomst 1: 9.30-16.45</w:t>
      </w:r>
      <w:r w:rsidR="008D4CAA">
        <w:rPr>
          <w:lang w:val="nl-NL"/>
        </w:rPr>
        <w:t xml:space="preserve"> </w:t>
      </w:r>
      <w:r>
        <w:rPr>
          <w:lang w:val="nl-NL"/>
        </w:rPr>
        <w:t xml:space="preserve"> (lunchpauze 3 kwartier)</w:t>
      </w:r>
    </w:p>
    <w:p w:rsidR="003136DC" w:rsidRDefault="003136DC" w:rsidP="003136DC">
      <w:pPr>
        <w:pStyle w:val="Geenafstand"/>
        <w:rPr>
          <w:lang w:val="nl-NL"/>
        </w:rPr>
      </w:pPr>
      <w:r w:rsidRPr="008D4CAA">
        <w:rPr>
          <w:u w:val="single"/>
          <w:lang w:val="nl-NL"/>
        </w:rPr>
        <w:t>Zweden</w:t>
      </w:r>
      <w:r>
        <w:rPr>
          <w:lang w:val="nl-NL"/>
        </w:rPr>
        <w:t>:</w:t>
      </w:r>
    </w:p>
    <w:p w:rsidR="003136DC" w:rsidRDefault="003136DC" w:rsidP="003136DC">
      <w:pPr>
        <w:pStyle w:val="Geenafstand"/>
        <w:rPr>
          <w:lang w:val="nl-NL"/>
        </w:rPr>
      </w:pPr>
      <w:r>
        <w:rPr>
          <w:lang w:val="nl-NL"/>
        </w:rPr>
        <w:t>Bijeenkomst 2: 18.30-21.45</w:t>
      </w:r>
    </w:p>
    <w:p w:rsidR="003136DC" w:rsidRDefault="003136DC" w:rsidP="003136DC">
      <w:pPr>
        <w:pStyle w:val="Geenafstand"/>
        <w:rPr>
          <w:lang w:val="nl-NL"/>
        </w:rPr>
      </w:pPr>
      <w:r>
        <w:rPr>
          <w:lang w:val="nl-NL"/>
        </w:rPr>
        <w:t>Bijeenkomst 3:   8.30-16.45 (lunchpauze 3 kwartier)</w:t>
      </w:r>
    </w:p>
    <w:p w:rsidR="003136DC" w:rsidRDefault="003136DC" w:rsidP="003136DC">
      <w:pPr>
        <w:pStyle w:val="Geenafstand"/>
        <w:rPr>
          <w:lang w:val="nl-NL"/>
        </w:rPr>
      </w:pPr>
      <w:r>
        <w:rPr>
          <w:lang w:val="nl-NL"/>
        </w:rPr>
        <w:t xml:space="preserve">Bijeenkomst 4: </w:t>
      </w:r>
      <w:r w:rsidR="008D4CAA">
        <w:rPr>
          <w:lang w:val="nl-NL"/>
        </w:rPr>
        <w:t xml:space="preserve"> 8.30-16.45  (lunchpauze 3 kwartier)</w:t>
      </w:r>
    </w:p>
    <w:p w:rsidR="008D4CAA" w:rsidRDefault="008D4CAA" w:rsidP="003136DC">
      <w:pPr>
        <w:pStyle w:val="Geenafstand"/>
        <w:rPr>
          <w:lang w:val="nl-NL"/>
        </w:rPr>
      </w:pPr>
      <w:r>
        <w:rPr>
          <w:lang w:val="nl-NL"/>
        </w:rPr>
        <w:t>Bijeenkomst 5: 8.30-16.45  (lunchpauze 3 kwartier)</w:t>
      </w:r>
    </w:p>
    <w:p w:rsidR="008D4CAA" w:rsidRDefault="008D4CAA" w:rsidP="003136DC">
      <w:pPr>
        <w:pStyle w:val="Geenafstand"/>
        <w:rPr>
          <w:lang w:val="nl-NL"/>
        </w:rPr>
      </w:pPr>
      <w:r>
        <w:rPr>
          <w:lang w:val="nl-NL"/>
        </w:rPr>
        <w:t>Bijeenkomst 6: 8.30-13.15</w:t>
      </w:r>
    </w:p>
    <w:p w:rsidR="008D4CAA" w:rsidRDefault="008D4CAA" w:rsidP="003136DC">
      <w:pPr>
        <w:pStyle w:val="Geenafstand"/>
        <w:rPr>
          <w:lang w:val="nl-NL"/>
        </w:rPr>
      </w:pPr>
      <w:r>
        <w:rPr>
          <w:lang w:val="nl-NL"/>
        </w:rPr>
        <w:t>Bijeenkomst 7: 8.30-16.45  (lunchpauze 3 kwartier)</w:t>
      </w:r>
    </w:p>
    <w:p w:rsidR="008D4CAA" w:rsidRDefault="008D4CAA" w:rsidP="003136DC">
      <w:pPr>
        <w:pStyle w:val="Geenafstand"/>
        <w:rPr>
          <w:lang w:val="nl-NL"/>
        </w:rPr>
      </w:pPr>
      <w:r>
        <w:rPr>
          <w:lang w:val="nl-NL"/>
        </w:rPr>
        <w:t>Bijeenkomst 8: 8.30-16.45  (lunchpauze 3 kwartier)</w:t>
      </w:r>
    </w:p>
    <w:p w:rsidR="008D4CAA" w:rsidRDefault="008D4CAA" w:rsidP="003136DC">
      <w:pPr>
        <w:pStyle w:val="Geenafstand"/>
        <w:rPr>
          <w:lang w:val="nl-NL"/>
        </w:rPr>
      </w:pPr>
      <w:r>
        <w:rPr>
          <w:lang w:val="nl-NL"/>
        </w:rPr>
        <w:t>Bijeenkomst 9: 8.30-10.00</w:t>
      </w:r>
    </w:p>
    <w:p w:rsidR="003136DC" w:rsidRDefault="003136DC">
      <w:pPr>
        <w:rPr>
          <w:lang w:val="nl-NL"/>
        </w:rPr>
      </w:pPr>
    </w:p>
    <w:p w:rsidR="008D4CAA" w:rsidRDefault="008D4CAA" w:rsidP="008D4CAA">
      <w:pPr>
        <w:pStyle w:val="Geenafstand"/>
        <w:rPr>
          <w:b/>
          <w:lang w:val="nl-NL"/>
        </w:rPr>
      </w:pPr>
      <w:r w:rsidRPr="008D4CAA">
        <w:rPr>
          <w:b/>
          <w:lang w:val="nl-NL"/>
        </w:rPr>
        <w:t>Locatie:</w:t>
      </w:r>
    </w:p>
    <w:p w:rsidR="008D4CAA" w:rsidRDefault="008D4CAA" w:rsidP="008D4CAA">
      <w:pPr>
        <w:pStyle w:val="Geenafstand"/>
        <w:rPr>
          <w:b/>
          <w:lang w:val="nl-NL"/>
        </w:rPr>
      </w:pPr>
      <w:r w:rsidRPr="00A54244">
        <w:rPr>
          <w:u w:val="single"/>
          <w:lang w:val="nl-NL"/>
        </w:rPr>
        <w:t>Nederland:</w:t>
      </w:r>
      <w:r>
        <w:rPr>
          <w:b/>
          <w:lang w:val="nl-NL"/>
        </w:rPr>
        <w:t xml:space="preserve"> </w:t>
      </w:r>
      <w:r w:rsidR="00A54244" w:rsidRPr="00A54244">
        <w:rPr>
          <w:lang w:val="nl-NL"/>
        </w:rPr>
        <w:t>Bijeenkomst 1:</w:t>
      </w:r>
      <w:r w:rsidR="00A54244">
        <w:rPr>
          <w:b/>
          <w:lang w:val="nl-NL"/>
        </w:rPr>
        <w:t xml:space="preserve">      </w:t>
      </w:r>
      <w:r w:rsidRPr="008D4CAA">
        <w:rPr>
          <w:lang w:val="nl-NL"/>
        </w:rPr>
        <w:t>Vierhuizenweg 5, Oldebroek</w:t>
      </w:r>
    </w:p>
    <w:p w:rsidR="008D4CAA" w:rsidRDefault="008D4CAA" w:rsidP="008D4CAA">
      <w:pPr>
        <w:pStyle w:val="Geenafstand"/>
        <w:rPr>
          <w:lang w:val="nl-NL"/>
        </w:rPr>
      </w:pPr>
      <w:proofErr w:type="spellStart"/>
      <w:r w:rsidRPr="00A54244">
        <w:rPr>
          <w:u w:val="single"/>
          <w:lang w:val="nl-NL"/>
        </w:rPr>
        <w:t>Zweden</w:t>
      </w:r>
      <w:r>
        <w:rPr>
          <w:b/>
          <w:lang w:val="nl-NL"/>
        </w:rPr>
        <w:t>:</w:t>
      </w:r>
      <w:r w:rsidR="00A54244" w:rsidRPr="00A54244">
        <w:rPr>
          <w:lang w:val="nl-NL"/>
        </w:rPr>
        <w:t>Bijeenkomst</w:t>
      </w:r>
      <w:proofErr w:type="spellEnd"/>
      <w:r w:rsidR="00A54244" w:rsidRPr="00A54244">
        <w:rPr>
          <w:lang w:val="nl-NL"/>
        </w:rPr>
        <w:t xml:space="preserve"> 2 t/m 9: </w:t>
      </w:r>
      <w:proofErr w:type="spellStart"/>
      <w:r w:rsidRPr="008D4CAA">
        <w:rPr>
          <w:lang w:val="nl-NL"/>
        </w:rPr>
        <w:t>Ulvsby</w:t>
      </w:r>
      <w:proofErr w:type="spellEnd"/>
      <w:r w:rsidRPr="008D4CAA">
        <w:rPr>
          <w:lang w:val="nl-NL"/>
        </w:rPr>
        <w:t xml:space="preserve"> </w:t>
      </w:r>
      <w:proofErr w:type="spellStart"/>
      <w:r w:rsidRPr="008D4CAA">
        <w:rPr>
          <w:lang w:val="nl-NL"/>
        </w:rPr>
        <w:t>herrgård</w:t>
      </w:r>
      <w:proofErr w:type="spellEnd"/>
      <w:r w:rsidRPr="008D4CAA">
        <w:rPr>
          <w:lang w:val="nl-NL"/>
        </w:rPr>
        <w:t xml:space="preserve">, 686 93 </w:t>
      </w:r>
      <w:proofErr w:type="spellStart"/>
      <w:r w:rsidRPr="008D4CAA">
        <w:rPr>
          <w:lang w:val="nl-NL"/>
        </w:rPr>
        <w:t>Sunne</w:t>
      </w:r>
      <w:proofErr w:type="spellEnd"/>
      <w:r w:rsidRPr="008D4CAA">
        <w:rPr>
          <w:lang w:val="nl-NL"/>
        </w:rPr>
        <w:t xml:space="preserve">, </w:t>
      </w:r>
      <w:proofErr w:type="spellStart"/>
      <w:r w:rsidRPr="008D4CAA">
        <w:rPr>
          <w:lang w:val="nl-NL"/>
        </w:rPr>
        <w:t>Värmland</w:t>
      </w:r>
      <w:proofErr w:type="spellEnd"/>
      <w:r w:rsidRPr="008D4CAA">
        <w:rPr>
          <w:lang w:val="nl-NL"/>
        </w:rPr>
        <w:t>, Zweden</w:t>
      </w:r>
    </w:p>
    <w:p w:rsidR="00EE63FC" w:rsidRDefault="00EE63FC" w:rsidP="008D4CAA">
      <w:pPr>
        <w:pStyle w:val="Geenafstand"/>
        <w:rPr>
          <w:lang w:val="nl-NL"/>
        </w:rPr>
      </w:pPr>
    </w:p>
    <w:p w:rsidR="00EE63FC" w:rsidRDefault="00EE63FC" w:rsidP="008D4CAA">
      <w:pPr>
        <w:pStyle w:val="Geenafstand"/>
        <w:rPr>
          <w:b/>
          <w:lang w:val="nl-NL"/>
        </w:rPr>
      </w:pPr>
      <w:r w:rsidRPr="00EE63FC">
        <w:rPr>
          <w:b/>
          <w:lang w:val="nl-NL"/>
        </w:rPr>
        <w:t>Kosten:</w:t>
      </w:r>
    </w:p>
    <w:p w:rsidR="00EE63FC" w:rsidRDefault="00EE63FC" w:rsidP="008D4CAA">
      <w:pPr>
        <w:pStyle w:val="Geenafstand"/>
        <w:rPr>
          <w:lang w:val="nl-NL"/>
        </w:rPr>
      </w:pPr>
      <w:r>
        <w:rPr>
          <w:lang w:val="nl-NL"/>
        </w:rPr>
        <w:t>Cursus:                  € 1750,00</w:t>
      </w:r>
    </w:p>
    <w:p w:rsidR="00EE63FC" w:rsidRDefault="00EE63FC" w:rsidP="008D4CAA">
      <w:pPr>
        <w:pStyle w:val="Geenafstand"/>
        <w:rPr>
          <w:lang w:val="nl-NL"/>
        </w:rPr>
      </w:pPr>
      <w:r>
        <w:rPr>
          <w:lang w:val="nl-NL"/>
        </w:rPr>
        <w:t>Verblijf Zweden: €    525,00</w:t>
      </w:r>
    </w:p>
    <w:p w:rsidR="00EE63FC" w:rsidRPr="00EE63FC" w:rsidRDefault="00EE63FC" w:rsidP="008D4CAA">
      <w:pPr>
        <w:pStyle w:val="Geenafstand"/>
        <w:rPr>
          <w:lang w:val="nl-NL"/>
        </w:rPr>
      </w:pPr>
      <w:r>
        <w:rPr>
          <w:lang w:val="nl-NL"/>
        </w:rPr>
        <w:t xml:space="preserve">Dit is exclusief reiskosten naar Zweden. Indien gewenst kan in overleg een groepsreis worden geboekt waardoor de kosten beperkt kunnen worden. </w:t>
      </w:r>
    </w:p>
    <w:p w:rsidR="008D4CAA" w:rsidRDefault="008D4CAA" w:rsidP="008D4CAA">
      <w:pPr>
        <w:pStyle w:val="Geenafstand"/>
        <w:rPr>
          <w:lang w:val="nl-NL"/>
        </w:rPr>
      </w:pPr>
    </w:p>
    <w:p w:rsidR="008D4CAA" w:rsidRDefault="008D4CAA" w:rsidP="008D4CAA">
      <w:pPr>
        <w:pStyle w:val="Geenafstand"/>
        <w:rPr>
          <w:lang w:val="nl-NL"/>
        </w:rPr>
      </w:pPr>
      <w:r w:rsidRPr="008D4CAA">
        <w:rPr>
          <w:b/>
          <w:lang w:val="nl-NL"/>
        </w:rPr>
        <w:t>Docent:</w:t>
      </w:r>
      <w:r>
        <w:rPr>
          <w:lang w:val="nl-NL"/>
        </w:rPr>
        <w:t xml:space="preserve"> </w:t>
      </w:r>
      <w:r w:rsidR="00A54244">
        <w:rPr>
          <w:lang w:val="nl-NL"/>
        </w:rPr>
        <w:tab/>
      </w:r>
      <w:r>
        <w:rPr>
          <w:lang w:val="nl-NL"/>
        </w:rPr>
        <w:t>mw. Drs. H. van Loo-Flier</w:t>
      </w:r>
    </w:p>
    <w:p w:rsidR="00737CE7" w:rsidRDefault="00737CE7" w:rsidP="008D4CAA">
      <w:pPr>
        <w:pStyle w:val="Geenafstand"/>
        <w:rPr>
          <w:lang w:val="nl-NL"/>
        </w:rPr>
      </w:pPr>
    </w:p>
    <w:p w:rsidR="00A54244" w:rsidRDefault="008D4CAA" w:rsidP="008D4CAA">
      <w:pPr>
        <w:pStyle w:val="Geenafstand"/>
        <w:rPr>
          <w:lang w:val="nl-NL"/>
        </w:rPr>
      </w:pPr>
      <w:r w:rsidRPr="008D4CAA">
        <w:rPr>
          <w:b/>
          <w:lang w:val="nl-NL"/>
        </w:rPr>
        <w:t>Toetsing:</w:t>
      </w:r>
      <w:r>
        <w:rPr>
          <w:b/>
          <w:lang w:val="nl-NL"/>
        </w:rPr>
        <w:tab/>
      </w:r>
      <w:r w:rsidR="00A54244">
        <w:rPr>
          <w:lang w:val="nl-NL"/>
        </w:rPr>
        <w:t xml:space="preserve">-  </w:t>
      </w:r>
      <w:r>
        <w:rPr>
          <w:lang w:val="nl-NL"/>
        </w:rPr>
        <w:t>100% aanwezigheid</w:t>
      </w:r>
    </w:p>
    <w:p w:rsidR="008D4CAA" w:rsidRDefault="008D4CAA" w:rsidP="008D4CAA">
      <w:pPr>
        <w:pStyle w:val="Geenafstand"/>
        <w:rPr>
          <w:lang w:val="nl-NL"/>
        </w:rPr>
      </w:pPr>
      <w:r>
        <w:rPr>
          <w:lang w:val="nl-NL"/>
        </w:rPr>
        <w:tab/>
      </w:r>
      <w:r>
        <w:rPr>
          <w:lang w:val="nl-NL"/>
        </w:rPr>
        <w:tab/>
        <w:t>-</w:t>
      </w:r>
      <w:r w:rsidR="00A54244">
        <w:rPr>
          <w:lang w:val="nl-NL"/>
        </w:rPr>
        <w:t xml:space="preserve"> </w:t>
      </w:r>
      <w:r>
        <w:rPr>
          <w:lang w:val="nl-NL"/>
        </w:rPr>
        <w:t>actieve participatie tijdens discussies en de oefeningen</w:t>
      </w:r>
    </w:p>
    <w:p w:rsidR="00A54244" w:rsidRDefault="008D4CAA" w:rsidP="008D4CAA">
      <w:pPr>
        <w:pStyle w:val="Geenafstand"/>
        <w:rPr>
          <w:lang w:val="nl-NL"/>
        </w:rPr>
      </w:pPr>
      <w:r>
        <w:rPr>
          <w:lang w:val="nl-NL"/>
        </w:rPr>
        <w:tab/>
      </w:r>
      <w:r>
        <w:rPr>
          <w:lang w:val="nl-NL"/>
        </w:rPr>
        <w:tab/>
        <w:t xml:space="preserve">- </w:t>
      </w:r>
      <w:r w:rsidR="00A54244">
        <w:rPr>
          <w:lang w:val="nl-NL"/>
        </w:rPr>
        <w:t xml:space="preserve"> </w:t>
      </w:r>
      <w:r>
        <w:rPr>
          <w:lang w:val="nl-NL"/>
        </w:rPr>
        <w:t xml:space="preserve">inleveren van </w:t>
      </w:r>
      <w:r w:rsidR="00A54244">
        <w:rPr>
          <w:lang w:val="nl-NL"/>
        </w:rPr>
        <w:t xml:space="preserve">of: </w:t>
      </w:r>
      <w:r>
        <w:rPr>
          <w:lang w:val="nl-NL"/>
        </w:rPr>
        <w:t xml:space="preserve">een eigen Cognitief gedragstherapeutische </w:t>
      </w:r>
      <w:r w:rsidR="00A54244">
        <w:rPr>
          <w:lang w:val="nl-NL"/>
        </w:rPr>
        <w:t xml:space="preserve">   </w:t>
      </w:r>
    </w:p>
    <w:p w:rsidR="00A54244" w:rsidRDefault="00A54244" w:rsidP="008D4CAA">
      <w:pPr>
        <w:pStyle w:val="Geenafstand"/>
        <w:rPr>
          <w:lang w:val="nl-NL"/>
        </w:rPr>
      </w:pPr>
      <w:r>
        <w:rPr>
          <w:lang w:val="nl-NL"/>
        </w:rPr>
        <w:t xml:space="preserve">                               </w:t>
      </w:r>
      <w:r w:rsidR="008D4CAA">
        <w:rPr>
          <w:lang w:val="nl-NL"/>
        </w:rPr>
        <w:t>casus:</w:t>
      </w:r>
      <w:r w:rsidR="00EE63FC">
        <w:rPr>
          <w:lang w:val="nl-NL"/>
        </w:rPr>
        <w:t xml:space="preserve"> </w:t>
      </w:r>
      <w:r w:rsidR="008D4CAA">
        <w:rPr>
          <w:lang w:val="nl-NL"/>
        </w:rPr>
        <w:t xml:space="preserve">casusconceptualisatie en </w:t>
      </w:r>
      <w:r>
        <w:rPr>
          <w:lang w:val="nl-NL"/>
        </w:rPr>
        <w:t xml:space="preserve">gepersonaliseerd </w:t>
      </w:r>
      <w:r w:rsidR="008D4CAA">
        <w:rPr>
          <w:lang w:val="nl-NL"/>
        </w:rPr>
        <w:t>behandelplan</w:t>
      </w:r>
      <w:r>
        <w:rPr>
          <w:lang w:val="nl-NL"/>
        </w:rPr>
        <w:t xml:space="preserve">. Of: een </w:t>
      </w:r>
      <w:proofErr w:type="spellStart"/>
      <w:r>
        <w:rPr>
          <w:lang w:val="nl-NL"/>
        </w:rPr>
        <w:t>verbatim</w:t>
      </w:r>
      <w:proofErr w:type="spellEnd"/>
      <w:r>
        <w:rPr>
          <w:lang w:val="nl-NL"/>
        </w:rPr>
        <w:t xml:space="preserve">    </w:t>
      </w:r>
    </w:p>
    <w:p w:rsidR="00A54244" w:rsidRDefault="00A54244" w:rsidP="008D4CAA">
      <w:pPr>
        <w:pStyle w:val="Geenafstand"/>
        <w:rPr>
          <w:lang w:val="nl-NL"/>
        </w:rPr>
      </w:pPr>
      <w:r>
        <w:rPr>
          <w:lang w:val="nl-NL"/>
        </w:rPr>
        <w:t xml:space="preserve">                                van een uitgevoerde IBSR sessie: het stellen van de 4 vragen, de omkeringen en</w:t>
      </w:r>
    </w:p>
    <w:p w:rsidR="008D4CAA" w:rsidRDefault="00A54244" w:rsidP="008D4CAA">
      <w:pPr>
        <w:pStyle w:val="Geenafstand"/>
        <w:rPr>
          <w:lang w:val="nl-NL"/>
        </w:rPr>
      </w:pPr>
      <w:r>
        <w:rPr>
          <w:lang w:val="nl-NL"/>
        </w:rPr>
        <w:t xml:space="preserve">                               </w:t>
      </w:r>
      <w:proofErr w:type="spellStart"/>
      <w:r>
        <w:rPr>
          <w:lang w:val="nl-NL"/>
        </w:rPr>
        <w:t>subvragen</w:t>
      </w:r>
      <w:proofErr w:type="spellEnd"/>
      <w:r>
        <w:rPr>
          <w:lang w:val="nl-NL"/>
        </w:rPr>
        <w:t xml:space="preserve"> over het gehele werkblad van 6 </w:t>
      </w:r>
      <w:r w:rsidR="00EE63FC">
        <w:rPr>
          <w:lang w:val="nl-NL"/>
        </w:rPr>
        <w:t>zinnen</w:t>
      </w:r>
      <w:r>
        <w:rPr>
          <w:lang w:val="nl-NL"/>
        </w:rPr>
        <w:t>.</w:t>
      </w:r>
    </w:p>
    <w:p w:rsidR="00A54244" w:rsidRDefault="00A54244" w:rsidP="00A54244">
      <w:pPr>
        <w:pStyle w:val="Geenafstand"/>
        <w:rPr>
          <w:lang w:val="nl-NL"/>
        </w:rPr>
      </w:pPr>
      <w:r>
        <w:rPr>
          <w:lang w:val="nl-NL"/>
        </w:rPr>
        <w:t xml:space="preserve">             </w:t>
      </w:r>
      <w:r>
        <w:rPr>
          <w:lang w:val="nl-NL"/>
        </w:rPr>
        <w:tab/>
      </w:r>
      <w:r>
        <w:rPr>
          <w:lang w:val="nl-NL"/>
        </w:rPr>
        <w:tab/>
        <w:t xml:space="preserve">- Elke cursist bespreekt alleen of samen met een andere cursist de literatuur voor </w:t>
      </w:r>
    </w:p>
    <w:p w:rsidR="00A54244" w:rsidRDefault="00A54244" w:rsidP="008D4CAA">
      <w:pPr>
        <w:pStyle w:val="Geenafstand"/>
        <w:rPr>
          <w:lang w:val="nl-NL"/>
        </w:rPr>
      </w:pPr>
      <w:r>
        <w:rPr>
          <w:lang w:val="nl-NL"/>
        </w:rPr>
        <w:t xml:space="preserve">                               een cursusdag en verbindt daarin elementen uit een eigen casus aan de te  </w:t>
      </w:r>
    </w:p>
    <w:p w:rsidR="00A54244" w:rsidRDefault="00A54244" w:rsidP="008D4CAA">
      <w:pPr>
        <w:pStyle w:val="Geenafstand"/>
        <w:rPr>
          <w:lang w:val="nl-NL"/>
        </w:rPr>
      </w:pPr>
      <w:r>
        <w:rPr>
          <w:lang w:val="nl-NL"/>
        </w:rPr>
        <w:t xml:space="preserve">                               bespreken literatuur.</w:t>
      </w:r>
    </w:p>
    <w:p w:rsidR="00737CE7" w:rsidRDefault="00737CE7" w:rsidP="008D4CAA">
      <w:pPr>
        <w:pStyle w:val="Geenafstand"/>
        <w:rPr>
          <w:lang w:val="nl-NL"/>
        </w:rPr>
      </w:pPr>
    </w:p>
    <w:p w:rsidR="00737CE7" w:rsidRDefault="00737CE7" w:rsidP="008D4CAA">
      <w:pPr>
        <w:pStyle w:val="Geenafstand"/>
        <w:rPr>
          <w:lang w:val="nl-NL"/>
        </w:rPr>
      </w:pPr>
      <w:r w:rsidRPr="00737CE7">
        <w:rPr>
          <w:b/>
          <w:lang w:val="nl-NL"/>
        </w:rPr>
        <w:t>Inhaalopdracht:</w:t>
      </w:r>
      <w:r>
        <w:rPr>
          <w:lang w:val="nl-NL"/>
        </w:rPr>
        <w:t xml:space="preserve"> Bij het niet beantwoorden aan de norm van 100% aanwezigheid wordt een </w:t>
      </w:r>
    </w:p>
    <w:p w:rsidR="00737CE7" w:rsidRDefault="00737CE7" w:rsidP="008D4CAA">
      <w:pPr>
        <w:pStyle w:val="Geenafstand"/>
        <w:rPr>
          <w:lang w:val="nl-NL"/>
        </w:rPr>
      </w:pPr>
      <w:r>
        <w:rPr>
          <w:lang w:val="nl-NL"/>
        </w:rPr>
        <w:t xml:space="preserve">                              inhaalopdracht verstrekt. </w:t>
      </w:r>
    </w:p>
    <w:p w:rsidR="00A54244" w:rsidRDefault="00A54244" w:rsidP="00A54244">
      <w:pPr>
        <w:pStyle w:val="Geenafstand"/>
        <w:rPr>
          <w:lang w:val="nl-NL"/>
        </w:rPr>
      </w:pPr>
    </w:p>
    <w:p w:rsidR="00A54244" w:rsidRPr="008D4CAA" w:rsidRDefault="00A54244" w:rsidP="00A54244">
      <w:pPr>
        <w:pStyle w:val="Geenafstand"/>
        <w:rPr>
          <w:lang w:val="nl-NL"/>
        </w:rPr>
      </w:pPr>
      <w:r>
        <w:rPr>
          <w:lang w:val="nl-NL"/>
        </w:rPr>
        <w:t xml:space="preserve">   </w:t>
      </w:r>
    </w:p>
    <w:p w:rsidR="008D4CAA" w:rsidRPr="008D4CAA" w:rsidRDefault="008D4CAA" w:rsidP="008D4CAA">
      <w:pPr>
        <w:pStyle w:val="Geenafstand"/>
        <w:rPr>
          <w:lang w:val="nl-NL"/>
        </w:rPr>
      </w:pPr>
      <w:r>
        <w:rPr>
          <w:lang w:val="nl-NL"/>
        </w:rPr>
        <w:tab/>
      </w:r>
    </w:p>
    <w:p w:rsidR="00737CE7" w:rsidRDefault="00737CE7" w:rsidP="00737CE7">
      <w:pPr>
        <w:pStyle w:val="Geenafstand"/>
        <w:rPr>
          <w:b/>
          <w:lang w:val="nl-NL"/>
        </w:rPr>
      </w:pPr>
      <w:r w:rsidRPr="00FD1915">
        <w:rPr>
          <w:b/>
          <w:lang w:val="nl-NL"/>
        </w:rPr>
        <w:t>Literatuurlijst cursus:</w:t>
      </w:r>
    </w:p>
    <w:p w:rsidR="00737CE7" w:rsidRDefault="00737CE7" w:rsidP="00737CE7">
      <w:pPr>
        <w:pStyle w:val="Geenafstand"/>
        <w:rPr>
          <w:b/>
          <w:lang w:val="nl-NL"/>
        </w:rPr>
      </w:pPr>
      <w:r>
        <w:rPr>
          <w:b/>
          <w:lang w:val="nl-NL"/>
        </w:rPr>
        <w:t>Boeken:</w:t>
      </w:r>
    </w:p>
    <w:p w:rsidR="00CF3A12" w:rsidRDefault="00CF3A12" w:rsidP="00737CE7">
      <w:pPr>
        <w:pStyle w:val="Geenafstand"/>
        <w:rPr>
          <w:lang w:val="nl-NL"/>
        </w:rPr>
      </w:pPr>
      <w:r>
        <w:rPr>
          <w:lang w:val="nl-NL"/>
        </w:rPr>
        <w:t xml:space="preserve">American </w:t>
      </w:r>
      <w:proofErr w:type="spellStart"/>
      <w:r>
        <w:rPr>
          <w:lang w:val="nl-NL"/>
        </w:rPr>
        <w:t>Psychiatric</w:t>
      </w:r>
      <w:proofErr w:type="spellEnd"/>
      <w:r>
        <w:rPr>
          <w:lang w:val="nl-NL"/>
        </w:rPr>
        <w:t xml:space="preserve"> Association. (2014): </w:t>
      </w:r>
      <w:r w:rsidRPr="00CF3A12">
        <w:rPr>
          <w:i/>
          <w:lang w:val="nl-NL"/>
        </w:rPr>
        <w:t>Beknopt overzicht van de criteria DSM-5</w:t>
      </w:r>
      <w:r>
        <w:rPr>
          <w:i/>
          <w:lang w:val="nl-NL"/>
        </w:rPr>
        <w:t xml:space="preserve"> Nederlandse vertaling van Desk Reference tot he </w:t>
      </w:r>
      <w:proofErr w:type="spellStart"/>
      <w:r>
        <w:rPr>
          <w:i/>
          <w:lang w:val="nl-NL"/>
        </w:rPr>
        <w:t>diagnostic</w:t>
      </w:r>
      <w:proofErr w:type="spellEnd"/>
      <w:r>
        <w:rPr>
          <w:i/>
          <w:lang w:val="nl-NL"/>
        </w:rPr>
        <w:t xml:space="preserve"> criteria </w:t>
      </w:r>
      <w:proofErr w:type="spellStart"/>
      <w:r>
        <w:rPr>
          <w:i/>
          <w:lang w:val="nl-NL"/>
        </w:rPr>
        <w:t>from</w:t>
      </w:r>
      <w:proofErr w:type="spellEnd"/>
      <w:r>
        <w:rPr>
          <w:i/>
          <w:lang w:val="nl-NL"/>
        </w:rPr>
        <w:t xml:space="preserve"> DSM-5</w:t>
      </w:r>
      <w:r>
        <w:rPr>
          <w:lang w:val="nl-NL"/>
        </w:rPr>
        <w:t>. Amsterdam: Boom</w:t>
      </w:r>
    </w:p>
    <w:p w:rsidR="00737CE7" w:rsidRDefault="00737CE7" w:rsidP="00737CE7">
      <w:pPr>
        <w:pStyle w:val="Geenafstand"/>
        <w:rPr>
          <w:lang w:val="nl-NL"/>
        </w:rPr>
      </w:pPr>
      <w:r>
        <w:rPr>
          <w:lang w:val="nl-NL"/>
        </w:rPr>
        <w:lastRenderedPageBreak/>
        <w:t xml:space="preserve">Keijsers, G, Minnen van A., </w:t>
      </w:r>
      <w:proofErr w:type="spellStart"/>
      <w:r>
        <w:rPr>
          <w:lang w:val="nl-NL"/>
        </w:rPr>
        <w:t>Verbraak</w:t>
      </w:r>
      <w:proofErr w:type="spellEnd"/>
      <w:r>
        <w:rPr>
          <w:lang w:val="nl-NL"/>
        </w:rPr>
        <w:t xml:space="preserve">, M. </w:t>
      </w:r>
      <w:proofErr w:type="spellStart"/>
      <w:r>
        <w:rPr>
          <w:lang w:val="nl-NL"/>
        </w:rPr>
        <w:t>Hoogduin</w:t>
      </w:r>
      <w:proofErr w:type="spellEnd"/>
      <w:r>
        <w:rPr>
          <w:lang w:val="nl-NL"/>
        </w:rPr>
        <w:t xml:space="preserve">, K, Emmelkamp, P. (2017). </w:t>
      </w:r>
      <w:r w:rsidRPr="00E00579">
        <w:rPr>
          <w:i/>
          <w:lang w:val="nl-NL"/>
        </w:rPr>
        <w:t>Protocollaire behandeling voor volwassenen met psychische klachten 3</w:t>
      </w:r>
      <w:r>
        <w:rPr>
          <w:i/>
          <w:lang w:val="nl-NL"/>
        </w:rPr>
        <w:t xml:space="preserve">. </w:t>
      </w:r>
      <w:r>
        <w:rPr>
          <w:lang w:val="nl-NL"/>
        </w:rPr>
        <w:t xml:space="preserve"> Amsterdam: Boom</w:t>
      </w:r>
    </w:p>
    <w:p w:rsidR="00737CE7" w:rsidRDefault="00737CE7" w:rsidP="00737CE7">
      <w:pPr>
        <w:pStyle w:val="Geenafstand"/>
        <w:rPr>
          <w:lang w:val="nl-NL"/>
        </w:rPr>
      </w:pPr>
      <w:r>
        <w:rPr>
          <w:lang w:val="nl-NL"/>
        </w:rPr>
        <w:t xml:space="preserve">Rhijn van M., Leuning, E. (2016). </w:t>
      </w:r>
      <w:proofErr w:type="spellStart"/>
      <w:r w:rsidRPr="00E00579">
        <w:rPr>
          <w:i/>
          <w:lang w:val="nl-NL"/>
        </w:rPr>
        <w:t>Inquiry-based</w:t>
      </w:r>
      <w:proofErr w:type="spellEnd"/>
      <w:r w:rsidRPr="00E00579">
        <w:rPr>
          <w:i/>
          <w:lang w:val="nl-NL"/>
        </w:rPr>
        <w:t xml:space="preserve"> stress </w:t>
      </w:r>
      <w:proofErr w:type="spellStart"/>
      <w:r w:rsidRPr="00E00579">
        <w:rPr>
          <w:i/>
          <w:lang w:val="nl-NL"/>
        </w:rPr>
        <w:t>reduction</w:t>
      </w:r>
      <w:proofErr w:type="spellEnd"/>
      <w:r w:rsidRPr="00E00579">
        <w:rPr>
          <w:i/>
          <w:lang w:val="nl-NL"/>
        </w:rPr>
        <w:t xml:space="preserve"> in de praktijk, The </w:t>
      </w:r>
      <w:proofErr w:type="spellStart"/>
      <w:r w:rsidRPr="00E00579">
        <w:rPr>
          <w:i/>
          <w:lang w:val="nl-NL"/>
        </w:rPr>
        <w:t>Work</w:t>
      </w:r>
      <w:proofErr w:type="spellEnd"/>
      <w:r w:rsidRPr="00E00579">
        <w:rPr>
          <w:i/>
          <w:lang w:val="nl-NL"/>
        </w:rPr>
        <w:t xml:space="preserve"> van Byron Katie in psychotherapie</w:t>
      </w:r>
      <w:r>
        <w:rPr>
          <w:lang w:val="nl-NL"/>
        </w:rPr>
        <w:t>.</w:t>
      </w:r>
      <w:r w:rsidR="00952C04">
        <w:rPr>
          <w:lang w:val="nl-NL"/>
        </w:rPr>
        <w:t xml:space="preserve"> </w:t>
      </w:r>
      <w:r>
        <w:rPr>
          <w:lang w:val="nl-NL"/>
        </w:rPr>
        <w:t>Amsterdam:</w:t>
      </w:r>
      <w:r w:rsidR="00952C04">
        <w:rPr>
          <w:lang w:val="nl-NL"/>
        </w:rPr>
        <w:t xml:space="preserve"> </w:t>
      </w:r>
      <w:proofErr w:type="spellStart"/>
      <w:r>
        <w:rPr>
          <w:lang w:val="nl-NL"/>
        </w:rPr>
        <w:t>Hogrefe</w:t>
      </w:r>
      <w:proofErr w:type="spellEnd"/>
    </w:p>
    <w:p w:rsidR="00737CE7" w:rsidRDefault="00737CE7" w:rsidP="00737CE7">
      <w:pPr>
        <w:pStyle w:val="Geenafstand"/>
        <w:rPr>
          <w:lang w:val="nl-NL"/>
        </w:rPr>
      </w:pPr>
      <w:r>
        <w:rPr>
          <w:lang w:val="nl-NL"/>
        </w:rPr>
        <w:t xml:space="preserve">Smits, P., </w:t>
      </w:r>
      <w:proofErr w:type="spellStart"/>
      <w:r>
        <w:rPr>
          <w:lang w:val="nl-NL"/>
        </w:rPr>
        <w:t>Ponds</w:t>
      </w:r>
      <w:proofErr w:type="spellEnd"/>
      <w:r>
        <w:rPr>
          <w:lang w:val="nl-NL"/>
        </w:rPr>
        <w:t xml:space="preserve">, R., </w:t>
      </w:r>
      <w:proofErr w:type="spellStart"/>
      <w:r>
        <w:rPr>
          <w:lang w:val="nl-NL"/>
        </w:rPr>
        <w:t>Farenhorst</w:t>
      </w:r>
      <w:proofErr w:type="spellEnd"/>
      <w:r>
        <w:rPr>
          <w:lang w:val="nl-NL"/>
        </w:rPr>
        <w:t xml:space="preserve">, N., Klaver, M., Verbeek, R. (2016). </w:t>
      </w:r>
      <w:r w:rsidRPr="00EA3DAA">
        <w:rPr>
          <w:i/>
          <w:lang w:val="nl-NL"/>
        </w:rPr>
        <w:t>Handboek neurops</w:t>
      </w:r>
      <w:r w:rsidR="00952C04">
        <w:rPr>
          <w:i/>
          <w:lang w:val="nl-NL"/>
        </w:rPr>
        <w:t>y</w:t>
      </w:r>
      <w:r w:rsidRPr="00EA3DAA">
        <w:rPr>
          <w:i/>
          <w:lang w:val="nl-NL"/>
        </w:rPr>
        <w:t xml:space="preserve">chotherapie. </w:t>
      </w:r>
      <w:r>
        <w:rPr>
          <w:lang w:val="nl-NL"/>
        </w:rPr>
        <w:t>Amsterdam: Boom</w:t>
      </w:r>
    </w:p>
    <w:p w:rsidR="00737CE7" w:rsidRDefault="00737CE7" w:rsidP="00737CE7">
      <w:pPr>
        <w:pStyle w:val="Geenafstand"/>
        <w:rPr>
          <w:b/>
          <w:lang w:val="nl-NL"/>
        </w:rPr>
      </w:pPr>
    </w:p>
    <w:p w:rsidR="00737CE7" w:rsidRPr="00FD1915" w:rsidRDefault="00737CE7" w:rsidP="00737CE7">
      <w:pPr>
        <w:pStyle w:val="Geenafstand"/>
        <w:rPr>
          <w:b/>
          <w:lang w:val="nl-NL"/>
        </w:rPr>
      </w:pPr>
      <w:r>
        <w:rPr>
          <w:b/>
          <w:lang w:val="nl-NL"/>
        </w:rPr>
        <w:t>Artikelen en hoofdstukken uit boeken:</w:t>
      </w:r>
    </w:p>
    <w:p w:rsidR="00737CE7" w:rsidRPr="00343B45" w:rsidRDefault="00737CE7" w:rsidP="00737CE7">
      <w:pPr>
        <w:pStyle w:val="Geenafstand"/>
        <w:rPr>
          <w:lang w:val="nl-NL"/>
        </w:rPr>
      </w:pPr>
      <w:r w:rsidRPr="00EA3DAA">
        <w:rPr>
          <w:lang w:val="nl-NL"/>
        </w:rPr>
        <w:t>A</w:t>
      </w:r>
      <w:r>
        <w:rPr>
          <w:lang w:val="nl-NL"/>
        </w:rPr>
        <w:t xml:space="preserve"> </w:t>
      </w:r>
      <w:r w:rsidRPr="00EA3DAA">
        <w:rPr>
          <w:lang w:val="nl-NL"/>
        </w:rPr>
        <w:t xml:space="preserve"> </w:t>
      </w:r>
      <w:proofErr w:type="spellStart"/>
      <w:r w:rsidRPr="00EA3DAA">
        <w:rPr>
          <w:lang w:val="nl-NL"/>
        </w:rPr>
        <w:t>Tjak</w:t>
      </w:r>
      <w:proofErr w:type="spellEnd"/>
      <w:r w:rsidRPr="00EA3DAA">
        <w:rPr>
          <w:lang w:val="nl-NL"/>
        </w:rPr>
        <w:t>, J. 2005. Functieanalyse, betekenisanalyse en cognitieve casusconceptualisatie: hart en zie</w:t>
      </w:r>
      <w:r>
        <w:rPr>
          <w:lang w:val="nl-NL"/>
        </w:rPr>
        <w:t>l</w:t>
      </w:r>
      <w:r w:rsidRPr="00EA3DAA">
        <w:rPr>
          <w:lang w:val="nl-NL"/>
        </w:rPr>
        <w:t xml:space="preserve"> van de gedragstherapie. </w:t>
      </w:r>
      <w:r w:rsidRPr="00343B45">
        <w:rPr>
          <w:i/>
          <w:lang w:val="nl-NL"/>
        </w:rPr>
        <w:t>Gedragstherapie</w:t>
      </w:r>
      <w:r w:rsidRPr="00343B45">
        <w:rPr>
          <w:lang w:val="nl-NL"/>
        </w:rPr>
        <w:t>.38</w:t>
      </w:r>
      <w:r>
        <w:rPr>
          <w:lang w:val="nl-NL"/>
        </w:rPr>
        <w:t xml:space="preserve">, </w:t>
      </w:r>
      <w:r w:rsidRPr="00343B45">
        <w:rPr>
          <w:lang w:val="nl-NL"/>
        </w:rPr>
        <w:t>227-239</w:t>
      </w:r>
    </w:p>
    <w:p w:rsidR="00737CE7" w:rsidRPr="00D07176" w:rsidRDefault="00737CE7" w:rsidP="00737CE7">
      <w:pPr>
        <w:pStyle w:val="Geenafstand"/>
        <w:rPr>
          <w:lang w:val="nl-NL"/>
        </w:rPr>
      </w:pPr>
      <w:r w:rsidRPr="00D07176">
        <w:rPr>
          <w:lang w:val="nl-NL"/>
        </w:rPr>
        <w:t xml:space="preserve">Brown e.a. 2011: </w:t>
      </w:r>
      <w:proofErr w:type="spellStart"/>
      <w:r w:rsidRPr="00D07176">
        <w:rPr>
          <w:lang w:val="nl-NL"/>
        </w:rPr>
        <w:t>Psychogenic</w:t>
      </w:r>
      <w:proofErr w:type="spellEnd"/>
      <w:r w:rsidRPr="00D07176">
        <w:rPr>
          <w:lang w:val="nl-NL"/>
        </w:rPr>
        <w:t xml:space="preserve"> </w:t>
      </w:r>
      <w:proofErr w:type="spellStart"/>
      <w:r w:rsidRPr="00D07176">
        <w:rPr>
          <w:lang w:val="nl-NL"/>
        </w:rPr>
        <w:t>nonepileptic</w:t>
      </w:r>
      <w:proofErr w:type="spellEnd"/>
      <w:r w:rsidRPr="00D07176">
        <w:rPr>
          <w:lang w:val="nl-NL"/>
        </w:rPr>
        <w:t xml:space="preserve"> </w:t>
      </w:r>
      <w:proofErr w:type="spellStart"/>
      <w:r w:rsidRPr="00D07176">
        <w:rPr>
          <w:lang w:val="nl-NL"/>
        </w:rPr>
        <w:t>seizures</w:t>
      </w:r>
      <w:proofErr w:type="spellEnd"/>
      <w:r w:rsidRPr="00D07176">
        <w:rPr>
          <w:lang w:val="nl-NL"/>
        </w:rPr>
        <w:t xml:space="preserve">. </w:t>
      </w:r>
      <w:proofErr w:type="spellStart"/>
      <w:r w:rsidRPr="00D07176">
        <w:rPr>
          <w:i/>
          <w:lang w:val="nl-NL"/>
        </w:rPr>
        <w:t>Epilepsy</w:t>
      </w:r>
      <w:proofErr w:type="spellEnd"/>
      <w:r w:rsidRPr="00D07176">
        <w:rPr>
          <w:i/>
          <w:lang w:val="nl-NL"/>
        </w:rPr>
        <w:t xml:space="preserve"> </w:t>
      </w:r>
      <w:proofErr w:type="spellStart"/>
      <w:r w:rsidRPr="00D07176">
        <w:rPr>
          <w:i/>
          <w:lang w:val="nl-NL"/>
        </w:rPr>
        <w:t>and</w:t>
      </w:r>
      <w:proofErr w:type="spellEnd"/>
      <w:r w:rsidRPr="00D07176">
        <w:rPr>
          <w:i/>
          <w:lang w:val="nl-NL"/>
        </w:rPr>
        <w:t xml:space="preserve"> </w:t>
      </w:r>
      <w:proofErr w:type="spellStart"/>
      <w:r w:rsidRPr="00D07176">
        <w:rPr>
          <w:i/>
          <w:lang w:val="nl-NL"/>
        </w:rPr>
        <w:t>behavior</w:t>
      </w:r>
      <w:proofErr w:type="spellEnd"/>
      <w:r w:rsidRPr="00D07176">
        <w:rPr>
          <w:lang w:val="nl-NL"/>
        </w:rPr>
        <w:t xml:space="preserve"> 22: 85-93</w:t>
      </w:r>
    </w:p>
    <w:p w:rsidR="00A43245" w:rsidRDefault="00A43245" w:rsidP="00A43245">
      <w:pPr>
        <w:pStyle w:val="Geenafstand"/>
        <w:rPr>
          <w:lang w:val="nl-NL"/>
        </w:rPr>
      </w:pPr>
      <w:r>
        <w:rPr>
          <w:lang w:val="nl-NL"/>
        </w:rPr>
        <w:t xml:space="preserve">Bouman, T.K., </w:t>
      </w:r>
      <w:proofErr w:type="spellStart"/>
      <w:r>
        <w:rPr>
          <w:lang w:val="nl-NL"/>
        </w:rPr>
        <w:t>Vervaeke</w:t>
      </w:r>
      <w:proofErr w:type="spellEnd"/>
      <w:r>
        <w:rPr>
          <w:lang w:val="nl-NL"/>
        </w:rPr>
        <w:t xml:space="preserve">, G. 2006. Toegepaste </w:t>
      </w:r>
      <w:proofErr w:type="spellStart"/>
      <w:r>
        <w:rPr>
          <w:lang w:val="nl-NL"/>
        </w:rPr>
        <w:t>aandachtsmanipulatie</w:t>
      </w:r>
      <w:proofErr w:type="spellEnd"/>
      <w:r>
        <w:rPr>
          <w:lang w:val="nl-NL"/>
        </w:rPr>
        <w:t xml:space="preserve"> (TAM) bij hypochondrie: casuïstische toepassingen. Gedragstherapie. 39, 193-305</w:t>
      </w:r>
    </w:p>
    <w:p w:rsidR="00737CE7" w:rsidRPr="00A43245" w:rsidRDefault="00737CE7" w:rsidP="00737CE7">
      <w:pPr>
        <w:pStyle w:val="Geenafstand"/>
        <w:rPr>
          <w:lang w:val="nl-NL"/>
        </w:rPr>
      </w:pPr>
      <w:r w:rsidRPr="00D07176">
        <w:rPr>
          <w:lang w:val="nl-NL"/>
        </w:rPr>
        <w:t xml:space="preserve">Bouman, T e.a., 2013. </w:t>
      </w:r>
      <w:r w:rsidRPr="00A43245">
        <w:rPr>
          <w:lang w:val="nl-NL"/>
        </w:rPr>
        <w:t xml:space="preserve">Somatic symptom and related disorders in de DSM-5: </w:t>
      </w:r>
      <w:r w:rsidRPr="00A43245">
        <w:rPr>
          <w:i/>
          <w:lang w:val="nl-NL"/>
        </w:rPr>
        <w:t>Dth.</w:t>
      </w:r>
      <w:r w:rsidRPr="00A43245">
        <w:rPr>
          <w:lang w:val="nl-NL"/>
        </w:rPr>
        <w:t xml:space="preserve"> 4, 282-294</w:t>
      </w:r>
    </w:p>
    <w:p w:rsidR="00737CE7" w:rsidRPr="00D07176" w:rsidRDefault="00737CE7" w:rsidP="00737CE7">
      <w:pPr>
        <w:pStyle w:val="Geenafstand"/>
        <w:rPr>
          <w:lang w:val="nl-NL"/>
        </w:rPr>
      </w:pPr>
      <w:r w:rsidRPr="00A43245">
        <w:rPr>
          <w:lang w:val="nl-NL"/>
        </w:rPr>
        <w:t xml:space="preserve">Goldstein, 2010: Cognitive-behavioral therapy for psychogenic nonepileptic seizures. </w:t>
      </w:r>
      <w:proofErr w:type="spellStart"/>
      <w:r w:rsidRPr="00D07176">
        <w:rPr>
          <w:i/>
          <w:lang w:val="nl-NL"/>
        </w:rPr>
        <w:t>Neurology</w:t>
      </w:r>
      <w:proofErr w:type="spellEnd"/>
      <w:r>
        <w:rPr>
          <w:lang w:val="nl-NL"/>
        </w:rPr>
        <w:t>: 74,</w:t>
      </w:r>
      <w:r w:rsidR="00952C04">
        <w:rPr>
          <w:lang w:val="nl-NL"/>
        </w:rPr>
        <w:t xml:space="preserve"> </w:t>
      </w:r>
      <w:r w:rsidRPr="00D07176">
        <w:rPr>
          <w:lang w:val="nl-NL"/>
        </w:rPr>
        <w:t xml:space="preserve">1986-1994.  </w:t>
      </w:r>
    </w:p>
    <w:p w:rsidR="00737CE7" w:rsidRPr="00D07176" w:rsidRDefault="00737CE7" w:rsidP="00737CE7">
      <w:pPr>
        <w:pStyle w:val="Geenafstand"/>
        <w:rPr>
          <w:lang w:val="nl-NL"/>
        </w:rPr>
      </w:pPr>
      <w:proofErr w:type="spellStart"/>
      <w:r w:rsidRPr="00D07176">
        <w:rPr>
          <w:lang w:val="nl-NL"/>
        </w:rPr>
        <w:t>Hafkenscheid</w:t>
      </w:r>
      <w:proofErr w:type="spellEnd"/>
      <w:r w:rsidRPr="00D07176">
        <w:rPr>
          <w:lang w:val="nl-NL"/>
        </w:rPr>
        <w:t xml:space="preserve">, A. (2014). </w:t>
      </w:r>
      <w:r w:rsidRPr="00D07176">
        <w:rPr>
          <w:i/>
          <w:lang w:val="nl-NL"/>
        </w:rPr>
        <w:t>De therapeutische relatie.</w:t>
      </w:r>
      <w:r w:rsidRPr="00D07176">
        <w:rPr>
          <w:lang w:val="nl-NL"/>
        </w:rPr>
        <w:t xml:space="preserve"> Utrecht: de Tijdstroom: </w:t>
      </w:r>
      <w:proofErr w:type="spellStart"/>
      <w:r w:rsidRPr="00D07176">
        <w:rPr>
          <w:lang w:val="nl-NL"/>
        </w:rPr>
        <w:t>Hfst</w:t>
      </w:r>
      <w:proofErr w:type="spellEnd"/>
      <w:r w:rsidRPr="00D07176">
        <w:rPr>
          <w:lang w:val="nl-NL"/>
        </w:rPr>
        <w:t>. 4</w:t>
      </w:r>
    </w:p>
    <w:p w:rsidR="00737CE7" w:rsidRPr="00C5691F" w:rsidRDefault="00737CE7" w:rsidP="00737CE7">
      <w:pPr>
        <w:pStyle w:val="Geenafstand"/>
      </w:pPr>
      <w:r w:rsidRPr="00D07176">
        <w:rPr>
          <w:lang w:val="nl-NL"/>
        </w:rPr>
        <w:t xml:space="preserve">Leenders D. &amp; Loo-Flier H. 2013. De behandeling van een adolescent met psychogene niet epileptische aanvallen. </w:t>
      </w:r>
      <w:r w:rsidRPr="00C5691F">
        <w:rPr>
          <w:i/>
        </w:rPr>
        <w:t>Dth</w:t>
      </w:r>
      <w:r w:rsidRPr="00C5691F">
        <w:t xml:space="preserve"> 362-370</w:t>
      </w:r>
    </w:p>
    <w:p w:rsidR="00737CE7" w:rsidRDefault="00737CE7" w:rsidP="00737CE7">
      <w:pPr>
        <w:pStyle w:val="Geenafstand"/>
      </w:pPr>
      <w:r w:rsidRPr="00EA3DAA">
        <w:t xml:space="preserve">Rawlings, G.H. &amp; </w:t>
      </w:r>
      <w:proofErr w:type="spellStart"/>
      <w:r w:rsidRPr="00EA3DAA">
        <w:t>Reuber</w:t>
      </w:r>
      <w:proofErr w:type="spellEnd"/>
      <w:r w:rsidRPr="00EA3DAA">
        <w:t>, M.: 2016. What patients sa</w:t>
      </w:r>
      <w:r>
        <w:t>y</w:t>
      </w:r>
      <w:r w:rsidRPr="00EA3DAA">
        <w:t xml:space="preserve"> about living with psychogenic </w:t>
      </w:r>
      <w:proofErr w:type="spellStart"/>
      <w:r w:rsidRPr="00EA3DAA">
        <w:t>nonepileptic</w:t>
      </w:r>
      <w:proofErr w:type="spellEnd"/>
      <w:r w:rsidRPr="00EA3DAA">
        <w:t xml:space="preserve"> seizures: A systematic synthesis of qualitative studies: </w:t>
      </w:r>
      <w:r w:rsidRPr="00343B45">
        <w:rPr>
          <w:i/>
        </w:rPr>
        <w:t>Seizure</w:t>
      </w:r>
      <w:r w:rsidRPr="00EA3DAA">
        <w:t>, 41</w:t>
      </w:r>
      <w:r>
        <w:t>,</w:t>
      </w:r>
      <w:r w:rsidRPr="00EA3DAA">
        <w:t xml:space="preserve"> 100-111</w:t>
      </w:r>
    </w:p>
    <w:p w:rsidR="00737CE7" w:rsidRDefault="00737CE7" w:rsidP="00737CE7">
      <w:pPr>
        <w:pStyle w:val="Geenafstand"/>
        <w:rPr>
          <w:lang w:val="nl-NL"/>
        </w:rPr>
      </w:pPr>
      <w:r w:rsidRPr="00EA3DAA">
        <w:rPr>
          <w:lang w:val="nl-NL"/>
        </w:rPr>
        <w:t>Reinders, M (2016).</w:t>
      </w:r>
      <w:r>
        <w:rPr>
          <w:lang w:val="nl-NL"/>
        </w:rPr>
        <w:t xml:space="preserve"> </w:t>
      </w:r>
      <w:r w:rsidRPr="00EA3DAA">
        <w:rPr>
          <w:lang w:val="nl-NL"/>
        </w:rPr>
        <w:t>Diagnostiek bij psychosomatiek:</w:t>
      </w:r>
      <w:r>
        <w:rPr>
          <w:lang w:val="nl-NL"/>
        </w:rPr>
        <w:t xml:space="preserve"> </w:t>
      </w:r>
      <w:r w:rsidRPr="00EA3DAA">
        <w:rPr>
          <w:lang w:val="nl-NL"/>
        </w:rPr>
        <w:t xml:space="preserve">doen we patiënten tekort?: </w:t>
      </w:r>
      <w:r w:rsidRPr="00343B45">
        <w:rPr>
          <w:i/>
          <w:lang w:val="nl-NL"/>
        </w:rPr>
        <w:t>Gedragstherapie</w:t>
      </w:r>
      <w:r w:rsidRPr="00EA3DAA">
        <w:rPr>
          <w:lang w:val="nl-NL"/>
        </w:rPr>
        <w:t>, 2,</w:t>
      </w:r>
      <w:r w:rsidR="00952C04">
        <w:rPr>
          <w:lang w:val="nl-NL"/>
        </w:rPr>
        <w:t xml:space="preserve"> </w:t>
      </w:r>
      <w:r w:rsidRPr="00EA3DAA">
        <w:rPr>
          <w:lang w:val="nl-NL"/>
        </w:rPr>
        <w:t>184-187</w:t>
      </w:r>
    </w:p>
    <w:p w:rsidR="00737CE7" w:rsidRPr="00C5691F" w:rsidRDefault="00737CE7" w:rsidP="00737CE7">
      <w:pPr>
        <w:pStyle w:val="Geenafstand"/>
        <w:rPr>
          <w:lang w:val="nl-NL"/>
        </w:rPr>
      </w:pPr>
      <w:proofErr w:type="spellStart"/>
      <w:r w:rsidRPr="00EA3DAA">
        <w:t>Reuber</w:t>
      </w:r>
      <w:proofErr w:type="spellEnd"/>
      <w:r w:rsidRPr="00EA3DAA">
        <w:t xml:space="preserve"> </w:t>
      </w:r>
      <w:proofErr w:type="spellStart"/>
      <w:r w:rsidRPr="00EA3DAA">
        <w:t>e.a</w:t>
      </w:r>
      <w:proofErr w:type="spellEnd"/>
      <w:r w:rsidRPr="00EA3DAA">
        <w:t xml:space="preserve"> 2007: Psychogenic </w:t>
      </w:r>
      <w:proofErr w:type="spellStart"/>
      <w:r w:rsidRPr="00EA3DAA">
        <w:t>nonepileptic</w:t>
      </w:r>
      <w:proofErr w:type="spellEnd"/>
      <w:r w:rsidRPr="00EA3DAA">
        <w:t xml:space="preserve"> seizures: answers and questions. </w:t>
      </w:r>
      <w:proofErr w:type="spellStart"/>
      <w:r w:rsidRPr="00C5691F">
        <w:rPr>
          <w:i/>
          <w:lang w:val="nl-NL"/>
        </w:rPr>
        <w:t>Epilepsy</w:t>
      </w:r>
      <w:proofErr w:type="spellEnd"/>
      <w:r w:rsidRPr="00C5691F">
        <w:rPr>
          <w:i/>
          <w:lang w:val="nl-NL"/>
        </w:rPr>
        <w:t xml:space="preserve"> &amp; </w:t>
      </w:r>
      <w:proofErr w:type="spellStart"/>
      <w:r w:rsidRPr="00C5691F">
        <w:rPr>
          <w:i/>
          <w:lang w:val="nl-NL"/>
        </w:rPr>
        <w:t>Behavior</w:t>
      </w:r>
      <w:proofErr w:type="spellEnd"/>
      <w:r w:rsidRPr="00C5691F">
        <w:rPr>
          <w:lang w:val="nl-NL"/>
        </w:rPr>
        <w:t xml:space="preserve"> 12,  622-635</w:t>
      </w:r>
    </w:p>
    <w:p w:rsidR="00737CE7" w:rsidRPr="00D07176" w:rsidRDefault="00737CE7" w:rsidP="00737CE7">
      <w:pPr>
        <w:pStyle w:val="Geenafstand"/>
        <w:rPr>
          <w:lang w:val="nl-NL"/>
        </w:rPr>
      </w:pPr>
      <w:proofErr w:type="spellStart"/>
      <w:r w:rsidRPr="00D07176">
        <w:rPr>
          <w:lang w:val="nl-NL"/>
        </w:rPr>
        <w:t>Sprey</w:t>
      </w:r>
      <w:proofErr w:type="spellEnd"/>
      <w:r w:rsidRPr="00D07176">
        <w:rPr>
          <w:lang w:val="nl-NL"/>
        </w:rPr>
        <w:t xml:space="preserve">, A (2002). </w:t>
      </w:r>
      <w:r w:rsidRPr="00D07176">
        <w:rPr>
          <w:i/>
          <w:lang w:val="nl-NL"/>
        </w:rPr>
        <w:t>Praktijkboek persoonlijkheidsstoornissen.</w:t>
      </w:r>
      <w:r w:rsidRPr="00D07176">
        <w:rPr>
          <w:lang w:val="nl-NL"/>
        </w:rPr>
        <w:t xml:space="preserve"> Hoofdstuk 2 blz.91-160. Houten/</w:t>
      </w:r>
      <w:proofErr w:type="spellStart"/>
      <w:r w:rsidRPr="00D07176">
        <w:rPr>
          <w:lang w:val="nl-NL"/>
        </w:rPr>
        <w:t>Diegem</w:t>
      </w:r>
      <w:proofErr w:type="spellEnd"/>
      <w:r w:rsidRPr="00D07176">
        <w:rPr>
          <w:lang w:val="nl-NL"/>
        </w:rPr>
        <w:t xml:space="preserve">: </w:t>
      </w:r>
      <w:proofErr w:type="spellStart"/>
      <w:r w:rsidRPr="00D07176">
        <w:rPr>
          <w:lang w:val="nl-NL"/>
        </w:rPr>
        <w:t>Bohn</w:t>
      </w:r>
      <w:proofErr w:type="spellEnd"/>
      <w:r w:rsidRPr="00D07176">
        <w:rPr>
          <w:lang w:val="nl-NL"/>
        </w:rPr>
        <w:t xml:space="preserve"> </w:t>
      </w:r>
      <w:proofErr w:type="spellStart"/>
      <w:r w:rsidRPr="00D07176">
        <w:rPr>
          <w:lang w:val="nl-NL"/>
        </w:rPr>
        <w:t>Stafleu</w:t>
      </w:r>
      <w:proofErr w:type="spellEnd"/>
      <w:r w:rsidRPr="00D07176">
        <w:rPr>
          <w:lang w:val="nl-NL"/>
        </w:rPr>
        <w:t xml:space="preserve"> Van </w:t>
      </w:r>
      <w:proofErr w:type="spellStart"/>
      <w:r w:rsidRPr="00D07176">
        <w:rPr>
          <w:lang w:val="nl-NL"/>
        </w:rPr>
        <w:t>Loghum</w:t>
      </w:r>
      <w:proofErr w:type="spellEnd"/>
      <w:r w:rsidRPr="00D07176">
        <w:rPr>
          <w:lang w:val="nl-NL"/>
        </w:rPr>
        <w:t xml:space="preserve">. </w:t>
      </w:r>
    </w:p>
    <w:p w:rsidR="00737CE7" w:rsidRDefault="00737CE7" w:rsidP="00737CE7">
      <w:pPr>
        <w:pStyle w:val="Geenafstand"/>
      </w:pPr>
      <w:proofErr w:type="spellStart"/>
      <w:r w:rsidRPr="00C5691F">
        <w:t>Westra</w:t>
      </w:r>
      <w:proofErr w:type="spellEnd"/>
      <w:r w:rsidRPr="00C5691F">
        <w:t xml:space="preserve"> H.A, </w:t>
      </w:r>
      <w:proofErr w:type="spellStart"/>
      <w:r w:rsidRPr="00C5691F">
        <w:t>Norouzian</w:t>
      </w:r>
      <w:proofErr w:type="spellEnd"/>
      <w:r w:rsidRPr="00C5691F">
        <w:t xml:space="preserve"> N. 2017. </w:t>
      </w:r>
      <w:r w:rsidRPr="00EA3DAA">
        <w:t>Using Motivationa</w:t>
      </w:r>
      <w:r>
        <w:t>l</w:t>
      </w:r>
      <w:r w:rsidRPr="00EA3DAA">
        <w:t xml:space="preserve"> interviewing to Manage Process Markers of Ambivalence and resistances</w:t>
      </w:r>
      <w:r>
        <w:t>:</w:t>
      </w:r>
      <w:r w:rsidRPr="00EA3DAA">
        <w:t xml:space="preserve"> </w:t>
      </w:r>
      <w:r w:rsidRPr="00343B45">
        <w:rPr>
          <w:i/>
        </w:rPr>
        <w:t xml:space="preserve">Cognitive </w:t>
      </w:r>
      <w:proofErr w:type="spellStart"/>
      <w:r w:rsidRPr="00343B45">
        <w:rPr>
          <w:i/>
        </w:rPr>
        <w:t>Behavioral</w:t>
      </w:r>
      <w:proofErr w:type="spellEnd"/>
      <w:r w:rsidRPr="00343B45">
        <w:rPr>
          <w:i/>
        </w:rPr>
        <w:t xml:space="preserve"> therapy</w:t>
      </w:r>
      <w:r w:rsidRPr="00EA3DAA">
        <w:t>: cognitive Therapy and Research version 2017702100826-724</w:t>
      </w:r>
    </w:p>
    <w:p w:rsidR="00737CE7" w:rsidRPr="00343B45" w:rsidRDefault="00737CE7" w:rsidP="00737CE7">
      <w:pPr>
        <w:pStyle w:val="Geenafstand"/>
        <w:rPr>
          <w:lang w:val="nl-NL"/>
        </w:rPr>
      </w:pPr>
      <w:r w:rsidRPr="00EA3DAA">
        <w:rPr>
          <w:lang w:val="nl-NL"/>
        </w:rPr>
        <w:t xml:space="preserve">Zonneveld, L. 2013.Onverklaarde lichamelijke klachten-van cognitief gedragsmatig model naar praktijk. </w:t>
      </w:r>
      <w:r w:rsidRPr="00343B45">
        <w:rPr>
          <w:i/>
          <w:lang w:val="nl-NL"/>
        </w:rPr>
        <w:t>Dth</w:t>
      </w:r>
      <w:r w:rsidRPr="00343B45">
        <w:rPr>
          <w:lang w:val="nl-NL"/>
        </w:rPr>
        <w:t xml:space="preserve">, 4 </w:t>
      </w:r>
      <w:proofErr w:type="spellStart"/>
      <w:r w:rsidRPr="00343B45">
        <w:rPr>
          <w:lang w:val="nl-NL"/>
        </w:rPr>
        <w:t>pag</w:t>
      </w:r>
      <w:proofErr w:type="spellEnd"/>
      <w:r w:rsidRPr="00343B45">
        <w:rPr>
          <w:lang w:val="nl-NL"/>
        </w:rPr>
        <w:t xml:space="preserve"> 295-311</w:t>
      </w:r>
    </w:p>
    <w:p w:rsidR="000B3B20" w:rsidRDefault="000B3B20" w:rsidP="00737CE7">
      <w:pPr>
        <w:rPr>
          <w:lang w:val="nl-NL"/>
        </w:rPr>
      </w:pPr>
    </w:p>
    <w:p w:rsidR="002D0DE9" w:rsidRDefault="002D0DE9" w:rsidP="00737CE7">
      <w:pPr>
        <w:rPr>
          <w:lang w:val="nl-NL"/>
        </w:rPr>
      </w:pPr>
      <w:r>
        <w:rPr>
          <w:lang w:val="nl-NL"/>
        </w:rPr>
        <w:t xml:space="preserve">Omdat de cursusweek in Zweden intensief is, dient alle literatuur voorafgaand aan de cursusweek in Zweden te zijn bestudeerd. </w:t>
      </w:r>
    </w:p>
    <w:p w:rsidR="000B3B20" w:rsidRPr="000B3B20" w:rsidRDefault="000B3B20">
      <w:pPr>
        <w:rPr>
          <w:lang w:val="nl-NL"/>
        </w:rPr>
      </w:pPr>
    </w:p>
    <w:p w:rsidR="00622F6C" w:rsidRPr="00FD1915" w:rsidRDefault="00737CE7" w:rsidP="00D51331">
      <w:pPr>
        <w:pStyle w:val="Geenafstand"/>
        <w:rPr>
          <w:b/>
          <w:lang w:val="nl-NL"/>
        </w:rPr>
      </w:pPr>
      <w:r>
        <w:rPr>
          <w:b/>
          <w:lang w:val="nl-NL"/>
        </w:rPr>
        <w:t>Beschrijving van de cursus</w:t>
      </w:r>
      <w:r w:rsidR="00622F6C" w:rsidRPr="00FD1915">
        <w:rPr>
          <w:b/>
          <w:lang w:val="nl-NL"/>
        </w:rPr>
        <w:t>:</w:t>
      </w:r>
    </w:p>
    <w:p w:rsidR="006D1F2F" w:rsidRDefault="006D1F2F" w:rsidP="00D51331">
      <w:pPr>
        <w:pStyle w:val="Geenafstand"/>
        <w:rPr>
          <w:lang w:val="nl-NL"/>
        </w:rPr>
      </w:pPr>
      <w:r>
        <w:rPr>
          <w:lang w:val="nl-NL"/>
        </w:rPr>
        <w:t xml:space="preserve">Deze cursus is weliswaar toegespitst op een specifieke groep stoornissen, maar de in de cursus aangeboden diagnostische principes en interventies kunnen breder ingezet worden waardoor deze cursus ook interessant is voor behandelaren die zich in hun werk niet specifiek richten op SOLK. Zowel het </w:t>
      </w:r>
      <w:r w:rsidR="006956FE">
        <w:rPr>
          <w:lang w:val="nl-NL"/>
        </w:rPr>
        <w:t xml:space="preserve">verder </w:t>
      </w:r>
      <w:r>
        <w:rPr>
          <w:lang w:val="nl-NL"/>
        </w:rPr>
        <w:t xml:space="preserve">ontwikkelen van </w:t>
      </w:r>
      <w:r w:rsidR="006956FE">
        <w:rPr>
          <w:lang w:val="nl-NL"/>
        </w:rPr>
        <w:t xml:space="preserve">de cognitieve </w:t>
      </w:r>
      <w:r>
        <w:rPr>
          <w:lang w:val="nl-NL"/>
        </w:rPr>
        <w:t xml:space="preserve">diagnostische vaardigheden als het aanleren van nieuwe interventies is onderdeel van deze cursus. Wel zullen de somatisch-symptoomstoornissen en verwante stoornissen steeds als kapstok worden gebruikt. </w:t>
      </w:r>
    </w:p>
    <w:p w:rsidR="00F976D4" w:rsidRDefault="00FB13B6" w:rsidP="00D51331">
      <w:pPr>
        <w:pStyle w:val="Geenafstand"/>
        <w:rPr>
          <w:lang w:val="nl-NL"/>
        </w:rPr>
      </w:pPr>
      <w:r>
        <w:rPr>
          <w:lang w:val="nl-NL"/>
        </w:rPr>
        <w:t xml:space="preserve">Voor veel, maar niet voor </w:t>
      </w:r>
      <w:r w:rsidR="00EF5462">
        <w:rPr>
          <w:lang w:val="nl-NL"/>
        </w:rPr>
        <w:t xml:space="preserve"> alle psychische stoornissen </w:t>
      </w:r>
      <w:r>
        <w:rPr>
          <w:lang w:val="nl-NL"/>
        </w:rPr>
        <w:t xml:space="preserve">kunnen </w:t>
      </w:r>
      <w:r w:rsidR="00EF5462">
        <w:rPr>
          <w:lang w:val="nl-NL"/>
        </w:rPr>
        <w:t>al</w:t>
      </w:r>
      <w:r w:rsidR="008F3D76">
        <w:rPr>
          <w:lang w:val="nl-NL"/>
        </w:rPr>
        <w:t xml:space="preserve"> </w:t>
      </w:r>
      <w:proofErr w:type="spellStart"/>
      <w:r w:rsidR="008F3D76">
        <w:rPr>
          <w:lang w:val="nl-NL"/>
        </w:rPr>
        <w:t>evidence</w:t>
      </w:r>
      <w:proofErr w:type="spellEnd"/>
      <w:r w:rsidR="008F3D76">
        <w:rPr>
          <w:lang w:val="nl-NL"/>
        </w:rPr>
        <w:t xml:space="preserve"> </w:t>
      </w:r>
      <w:proofErr w:type="spellStart"/>
      <w:r w:rsidR="008F3D76">
        <w:rPr>
          <w:lang w:val="nl-NL"/>
        </w:rPr>
        <w:t>based</w:t>
      </w:r>
      <w:proofErr w:type="spellEnd"/>
      <w:r w:rsidR="008F3D76">
        <w:rPr>
          <w:lang w:val="nl-NL"/>
        </w:rPr>
        <w:t xml:space="preserve"> beh</w:t>
      </w:r>
      <w:r w:rsidR="00737CE7">
        <w:rPr>
          <w:lang w:val="nl-NL"/>
        </w:rPr>
        <w:t xml:space="preserve">andelprotocollen worden ingezet. </w:t>
      </w:r>
      <w:r w:rsidR="008F3D76">
        <w:rPr>
          <w:lang w:val="nl-NL"/>
        </w:rPr>
        <w:t xml:space="preserve">Dat </w:t>
      </w:r>
      <w:r w:rsidR="00952C04">
        <w:rPr>
          <w:lang w:val="nl-NL"/>
        </w:rPr>
        <w:t xml:space="preserve">laatste </w:t>
      </w:r>
      <w:r w:rsidR="008F3D76">
        <w:rPr>
          <w:lang w:val="nl-NL"/>
        </w:rPr>
        <w:t xml:space="preserve">geldt zeker voor de behandeling van somatisch-symptoomstoornissen en verwante stoornissen. </w:t>
      </w:r>
      <w:r w:rsidR="00E90A4D">
        <w:rPr>
          <w:lang w:val="nl-NL"/>
        </w:rPr>
        <w:t xml:space="preserve">Vaak worden patiënten gedurende lange tijd van het kastje (de somatische zorg) naar de muur (de GGZ) gestuurd, voordat een </w:t>
      </w:r>
      <w:r w:rsidR="00E30025">
        <w:rPr>
          <w:lang w:val="nl-NL"/>
        </w:rPr>
        <w:t>passende</w:t>
      </w:r>
      <w:r w:rsidR="00E90A4D">
        <w:rPr>
          <w:lang w:val="nl-NL"/>
        </w:rPr>
        <w:t xml:space="preserve"> behandeling aangeboden wordt.</w:t>
      </w:r>
      <w:r w:rsidR="00E30025">
        <w:rPr>
          <w:lang w:val="nl-NL"/>
        </w:rPr>
        <w:t xml:space="preserve"> </w:t>
      </w:r>
    </w:p>
    <w:p w:rsidR="00E80114" w:rsidRDefault="003C4228" w:rsidP="00D51331">
      <w:pPr>
        <w:pStyle w:val="Geenafstand"/>
        <w:rPr>
          <w:lang w:val="nl-NL"/>
        </w:rPr>
      </w:pPr>
      <w:r>
        <w:rPr>
          <w:lang w:val="nl-NL"/>
        </w:rPr>
        <w:lastRenderedPageBreak/>
        <w:t xml:space="preserve">Het ontbreken van </w:t>
      </w:r>
      <w:r w:rsidR="00952C04">
        <w:rPr>
          <w:lang w:val="nl-NL"/>
        </w:rPr>
        <w:t xml:space="preserve">een </w:t>
      </w:r>
      <w:proofErr w:type="spellStart"/>
      <w:r>
        <w:rPr>
          <w:lang w:val="nl-NL"/>
        </w:rPr>
        <w:t>evidence</w:t>
      </w:r>
      <w:proofErr w:type="spellEnd"/>
      <w:r>
        <w:rPr>
          <w:lang w:val="nl-NL"/>
        </w:rPr>
        <w:t xml:space="preserve"> </w:t>
      </w:r>
      <w:proofErr w:type="spellStart"/>
      <w:r>
        <w:rPr>
          <w:lang w:val="nl-NL"/>
        </w:rPr>
        <w:t>based</w:t>
      </w:r>
      <w:proofErr w:type="spellEnd"/>
      <w:r>
        <w:rPr>
          <w:lang w:val="nl-NL"/>
        </w:rPr>
        <w:t xml:space="preserve"> behandel</w:t>
      </w:r>
      <w:r w:rsidR="00F976D4">
        <w:rPr>
          <w:lang w:val="nl-NL"/>
        </w:rPr>
        <w:t>protocol</w:t>
      </w:r>
      <w:r>
        <w:rPr>
          <w:lang w:val="nl-NL"/>
        </w:rPr>
        <w:t xml:space="preserve"> doet de behandelaar voor de uitdaging staan een gepersonaliseerde behandeling aan te bieden, passend bij de problematiek van de </w:t>
      </w:r>
      <w:r w:rsidR="00FD1915">
        <w:rPr>
          <w:lang w:val="nl-NL"/>
        </w:rPr>
        <w:t>cliënt</w:t>
      </w:r>
      <w:r>
        <w:rPr>
          <w:lang w:val="nl-NL"/>
        </w:rPr>
        <w:t xml:space="preserve">. </w:t>
      </w:r>
      <w:r w:rsidR="0053391A">
        <w:rPr>
          <w:lang w:val="nl-NL"/>
        </w:rPr>
        <w:t xml:space="preserve">Het goed beheersen van </w:t>
      </w:r>
      <w:r>
        <w:rPr>
          <w:lang w:val="nl-NL"/>
        </w:rPr>
        <w:t>het cognitief gedragstherapeutische proces</w:t>
      </w:r>
      <w:r w:rsidR="0053391A">
        <w:rPr>
          <w:lang w:val="nl-NL"/>
        </w:rPr>
        <w:t xml:space="preserve">, speelt </w:t>
      </w:r>
      <w:r>
        <w:rPr>
          <w:lang w:val="nl-NL"/>
        </w:rPr>
        <w:t>een belangrijke rol</w:t>
      </w:r>
      <w:r w:rsidR="0053391A">
        <w:rPr>
          <w:lang w:val="nl-NL"/>
        </w:rPr>
        <w:t xml:space="preserve"> in het opzetten van </w:t>
      </w:r>
      <w:r w:rsidR="006956FE">
        <w:rPr>
          <w:lang w:val="nl-NL"/>
        </w:rPr>
        <w:t>zo’n</w:t>
      </w:r>
      <w:r w:rsidR="0053391A">
        <w:rPr>
          <w:lang w:val="nl-NL"/>
        </w:rPr>
        <w:t xml:space="preserve"> gepersonaliseerd behandelplan</w:t>
      </w:r>
      <w:r w:rsidR="00FD1915">
        <w:rPr>
          <w:lang w:val="nl-NL"/>
        </w:rPr>
        <w:t>.</w:t>
      </w:r>
      <w:r w:rsidR="0053391A">
        <w:rPr>
          <w:lang w:val="nl-NL"/>
        </w:rPr>
        <w:t xml:space="preserve"> </w:t>
      </w:r>
      <w:r w:rsidR="00E80114">
        <w:rPr>
          <w:lang w:val="nl-NL"/>
        </w:rPr>
        <w:t xml:space="preserve">In de cursus wordt daar naartoe gewerkt  middels complexe casuïstiek op het snijvlak van </w:t>
      </w:r>
      <w:proofErr w:type="spellStart"/>
      <w:r w:rsidR="00E80114">
        <w:rPr>
          <w:lang w:val="nl-NL"/>
        </w:rPr>
        <w:t>psyche</w:t>
      </w:r>
      <w:proofErr w:type="spellEnd"/>
      <w:r w:rsidR="00E80114">
        <w:rPr>
          <w:lang w:val="nl-NL"/>
        </w:rPr>
        <w:t xml:space="preserve"> en </w:t>
      </w:r>
      <w:proofErr w:type="spellStart"/>
      <w:r w:rsidR="00E80114">
        <w:rPr>
          <w:lang w:val="nl-NL"/>
        </w:rPr>
        <w:t>somatiek</w:t>
      </w:r>
      <w:proofErr w:type="spellEnd"/>
      <w:r w:rsidR="00E80114">
        <w:rPr>
          <w:lang w:val="nl-NL"/>
        </w:rPr>
        <w:t xml:space="preserve">. </w:t>
      </w:r>
    </w:p>
    <w:p w:rsidR="00D44FCB" w:rsidRDefault="006847E7" w:rsidP="00D51331">
      <w:pPr>
        <w:pStyle w:val="Geenafstand"/>
        <w:rPr>
          <w:lang w:val="nl-NL"/>
        </w:rPr>
      </w:pPr>
      <w:r>
        <w:rPr>
          <w:lang w:val="nl-NL"/>
        </w:rPr>
        <w:t>Bijzondere aandacht zal worden besteed aan de conversiestoornis</w:t>
      </w:r>
      <w:r w:rsidR="00D44FCB">
        <w:rPr>
          <w:lang w:val="nl-NL"/>
        </w:rPr>
        <w:t xml:space="preserve">. </w:t>
      </w:r>
      <w:r w:rsidR="00FD1915">
        <w:rPr>
          <w:lang w:val="nl-NL"/>
        </w:rPr>
        <w:t>Verder</w:t>
      </w:r>
      <w:r w:rsidR="00D44FCB">
        <w:rPr>
          <w:lang w:val="nl-NL"/>
        </w:rPr>
        <w:t xml:space="preserve"> komen naast de overige somatisch-symptoomstoornissen ook</w:t>
      </w:r>
      <w:r>
        <w:rPr>
          <w:lang w:val="nl-NL"/>
        </w:rPr>
        <w:t xml:space="preserve"> neuropsychologische behandelingen</w:t>
      </w:r>
      <w:r w:rsidR="00D44FCB">
        <w:rPr>
          <w:lang w:val="nl-NL"/>
        </w:rPr>
        <w:t xml:space="preserve"> aan bod. Ook hier geldt dat er geen </w:t>
      </w:r>
      <w:proofErr w:type="spellStart"/>
      <w:r w:rsidR="00D44FCB">
        <w:rPr>
          <w:lang w:val="nl-NL"/>
        </w:rPr>
        <w:t>evidence</w:t>
      </w:r>
      <w:proofErr w:type="spellEnd"/>
      <w:r w:rsidR="00D44FCB">
        <w:rPr>
          <w:lang w:val="nl-NL"/>
        </w:rPr>
        <w:t xml:space="preserve"> </w:t>
      </w:r>
      <w:proofErr w:type="spellStart"/>
      <w:r w:rsidR="00D44FCB">
        <w:rPr>
          <w:lang w:val="nl-NL"/>
        </w:rPr>
        <w:t>based</w:t>
      </w:r>
      <w:proofErr w:type="spellEnd"/>
      <w:r w:rsidR="00D44FCB">
        <w:rPr>
          <w:lang w:val="nl-NL"/>
        </w:rPr>
        <w:t xml:space="preserve"> behandelp</w:t>
      </w:r>
      <w:r w:rsidR="005300A1">
        <w:rPr>
          <w:lang w:val="nl-NL"/>
        </w:rPr>
        <w:t xml:space="preserve">rotocollen </w:t>
      </w:r>
      <w:r w:rsidR="00D44FCB">
        <w:rPr>
          <w:lang w:val="nl-NL"/>
        </w:rPr>
        <w:t xml:space="preserve">bestaan en dat de therapeut met gebruik van de wel bekende </w:t>
      </w:r>
      <w:r w:rsidR="006956FE">
        <w:rPr>
          <w:lang w:val="nl-NL"/>
        </w:rPr>
        <w:t xml:space="preserve">cognitief gedragstherapeutische </w:t>
      </w:r>
      <w:r w:rsidR="00D44FCB">
        <w:rPr>
          <w:lang w:val="nl-NL"/>
        </w:rPr>
        <w:t>diagnostische principes t</w:t>
      </w:r>
      <w:r w:rsidR="009312BF">
        <w:rPr>
          <w:lang w:val="nl-NL"/>
        </w:rPr>
        <w:t xml:space="preserve">ot </w:t>
      </w:r>
      <w:r w:rsidR="00D44FCB">
        <w:rPr>
          <w:lang w:val="nl-NL"/>
        </w:rPr>
        <w:t>een passend behandelplan</w:t>
      </w:r>
      <w:r w:rsidR="009312BF">
        <w:rPr>
          <w:lang w:val="nl-NL"/>
        </w:rPr>
        <w:t xml:space="preserve"> moet komen</w:t>
      </w:r>
      <w:r w:rsidR="0021411F">
        <w:rPr>
          <w:lang w:val="nl-NL"/>
        </w:rPr>
        <w:t xml:space="preserve"> </w:t>
      </w:r>
      <w:r w:rsidR="005300A1">
        <w:rPr>
          <w:lang w:val="nl-NL"/>
        </w:rPr>
        <w:t>(</w:t>
      </w:r>
      <w:r w:rsidR="0021411F">
        <w:rPr>
          <w:lang w:val="nl-NL"/>
        </w:rPr>
        <w:t>Smits, P. e.a. 2016)</w:t>
      </w:r>
      <w:r>
        <w:rPr>
          <w:lang w:val="nl-NL"/>
        </w:rPr>
        <w:t>.</w:t>
      </w:r>
      <w:r w:rsidR="00D44FCB">
        <w:rPr>
          <w:lang w:val="nl-NL"/>
        </w:rPr>
        <w:t xml:space="preserve"> Vaak een ware uitdaging als er sprake is van cognitieve beperkingen door bijvoorbeeld NAH. </w:t>
      </w:r>
    </w:p>
    <w:p w:rsidR="00F976D4" w:rsidRDefault="0021411F" w:rsidP="0021411F">
      <w:pPr>
        <w:pStyle w:val="Geenafstand"/>
        <w:rPr>
          <w:lang w:val="nl-NL"/>
        </w:rPr>
      </w:pPr>
      <w:r>
        <w:rPr>
          <w:lang w:val="nl-NL"/>
        </w:rPr>
        <w:t xml:space="preserve">Het gepersonaliseerde behandelplan zal </w:t>
      </w:r>
      <w:r w:rsidR="005300A1">
        <w:rPr>
          <w:lang w:val="nl-NL"/>
        </w:rPr>
        <w:t xml:space="preserve">bij diverse stoornissen </w:t>
      </w:r>
      <w:r>
        <w:rPr>
          <w:lang w:val="nl-NL"/>
        </w:rPr>
        <w:t xml:space="preserve">vaak leiden tot </w:t>
      </w:r>
      <w:r w:rsidR="00F976D4">
        <w:rPr>
          <w:lang w:val="nl-NL"/>
        </w:rPr>
        <w:t xml:space="preserve">algemeen bekende </w:t>
      </w:r>
      <w:proofErr w:type="spellStart"/>
      <w:r w:rsidR="00F976D4">
        <w:rPr>
          <w:lang w:val="nl-NL"/>
        </w:rPr>
        <w:t>cgt</w:t>
      </w:r>
      <w:proofErr w:type="spellEnd"/>
      <w:r w:rsidR="00F976D4">
        <w:rPr>
          <w:lang w:val="nl-NL"/>
        </w:rPr>
        <w:t xml:space="preserve"> </w:t>
      </w:r>
      <w:r>
        <w:rPr>
          <w:lang w:val="nl-NL"/>
        </w:rPr>
        <w:t>interventies</w:t>
      </w:r>
      <w:r w:rsidR="00F976D4">
        <w:rPr>
          <w:lang w:val="nl-NL"/>
        </w:rPr>
        <w:t xml:space="preserve">. Deze </w:t>
      </w:r>
      <w:r w:rsidR="005300A1">
        <w:rPr>
          <w:lang w:val="nl-NL"/>
        </w:rPr>
        <w:t xml:space="preserve">worden </w:t>
      </w:r>
      <w:r w:rsidR="00E00579">
        <w:rPr>
          <w:lang w:val="nl-NL"/>
        </w:rPr>
        <w:t xml:space="preserve">bekend </w:t>
      </w:r>
      <w:r w:rsidR="005300A1">
        <w:rPr>
          <w:lang w:val="nl-NL"/>
        </w:rPr>
        <w:t xml:space="preserve">verondersteld vanuit de basiscursus. </w:t>
      </w:r>
    </w:p>
    <w:p w:rsidR="005300A1" w:rsidRDefault="005300A1" w:rsidP="0021411F">
      <w:pPr>
        <w:pStyle w:val="Geenafstand"/>
        <w:rPr>
          <w:lang w:val="nl-NL"/>
        </w:rPr>
      </w:pPr>
      <w:r>
        <w:rPr>
          <w:lang w:val="nl-NL"/>
        </w:rPr>
        <w:t xml:space="preserve">In deze cursus zullen diverse interventies die vaak </w:t>
      </w:r>
      <w:r w:rsidR="00E00579">
        <w:rPr>
          <w:lang w:val="nl-NL"/>
        </w:rPr>
        <w:t xml:space="preserve">juist </w:t>
      </w:r>
      <w:r>
        <w:rPr>
          <w:lang w:val="nl-NL"/>
        </w:rPr>
        <w:t xml:space="preserve">niet in de alledaagse gereedschapskist van de cognitief gedragstherapeut (i.o.) zitten aan bod komen.  </w:t>
      </w:r>
      <w:r w:rsidR="0021411F">
        <w:rPr>
          <w:lang w:val="nl-NL"/>
        </w:rPr>
        <w:t xml:space="preserve">Met betrekking tot het uitdagen van gedachten zal in het bijzonder aandacht besteed </w:t>
      </w:r>
      <w:r w:rsidR="00F976D4">
        <w:rPr>
          <w:lang w:val="nl-NL"/>
        </w:rPr>
        <w:t xml:space="preserve">worden </w:t>
      </w:r>
      <w:r w:rsidR="0021411F">
        <w:rPr>
          <w:lang w:val="nl-NL"/>
        </w:rPr>
        <w:t xml:space="preserve">aan IBSR. Deze uitdaagtechniek zal uitgebreid geoefend worden en is een nuttige, maar ook boeiende </w:t>
      </w:r>
      <w:r w:rsidR="006956FE">
        <w:rPr>
          <w:lang w:val="nl-NL"/>
        </w:rPr>
        <w:t>aanvulling</w:t>
      </w:r>
      <w:r w:rsidR="0021411F">
        <w:rPr>
          <w:lang w:val="nl-NL"/>
        </w:rPr>
        <w:t xml:space="preserve"> op de meer algemeen beken</w:t>
      </w:r>
      <w:r w:rsidR="00FD1915">
        <w:rPr>
          <w:lang w:val="nl-NL"/>
        </w:rPr>
        <w:t>de cognitieve uitdaagtechnieken</w:t>
      </w:r>
      <w:r w:rsidR="006956FE">
        <w:rPr>
          <w:lang w:val="nl-NL"/>
        </w:rPr>
        <w:t xml:space="preserve">. IBSR is dan ook zeker breed in te zetten in de behandeling van diverse psychische stoornissen en beperkt zich zeker niet tot de somatisch-symptoomstoornis of verwante stoornissen. </w:t>
      </w:r>
      <w:r w:rsidR="0021411F">
        <w:rPr>
          <w:lang w:val="nl-NL"/>
        </w:rPr>
        <w:t xml:space="preserve">Van Rhijn &amp; Leuning (2016) schrijven in hun inleiding over de werkwijze van IBSR dat de </w:t>
      </w:r>
      <w:r w:rsidR="00FD1915">
        <w:rPr>
          <w:lang w:val="nl-NL"/>
        </w:rPr>
        <w:t>cliënt</w:t>
      </w:r>
      <w:r w:rsidR="0021411F">
        <w:rPr>
          <w:lang w:val="nl-NL"/>
        </w:rPr>
        <w:t xml:space="preserve"> ervaart dat  niet de situatie een bepaalde reactie oproept, maar de gedachten over de situatie. </w:t>
      </w:r>
      <w:r>
        <w:rPr>
          <w:lang w:val="nl-NL"/>
        </w:rPr>
        <w:t>D</w:t>
      </w:r>
      <w:r w:rsidR="0021411F">
        <w:rPr>
          <w:lang w:val="nl-NL"/>
        </w:rPr>
        <w:t xml:space="preserve">e </w:t>
      </w:r>
      <w:r w:rsidR="00FD1915">
        <w:rPr>
          <w:lang w:val="nl-NL"/>
        </w:rPr>
        <w:t>cliënt</w:t>
      </w:r>
      <w:r w:rsidR="0021411F">
        <w:rPr>
          <w:lang w:val="nl-NL"/>
        </w:rPr>
        <w:t xml:space="preserve"> </w:t>
      </w:r>
      <w:r>
        <w:rPr>
          <w:lang w:val="nl-NL"/>
        </w:rPr>
        <w:t xml:space="preserve">ontdekt tevens </w:t>
      </w:r>
      <w:r w:rsidR="0021411F">
        <w:rPr>
          <w:lang w:val="nl-NL"/>
        </w:rPr>
        <w:t xml:space="preserve">dat een gedachte niet per se waar is en dat tegengestelde gedachten eveneens waarheid bevatten.  </w:t>
      </w:r>
      <w:r w:rsidR="002D0DE9">
        <w:rPr>
          <w:lang w:val="nl-NL"/>
        </w:rPr>
        <w:t>Tijdens de cursus zal het oefenen met IBSR zoveel mogelijk gekoppeld worden aan het onderwerp van de cursusdag.</w:t>
      </w:r>
    </w:p>
    <w:p w:rsidR="00952C04" w:rsidRDefault="000808E5" w:rsidP="0021411F">
      <w:pPr>
        <w:pStyle w:val="Geenafstand"/>
        <w:rPr>
          <w:lang w:val="nl-NL"/>
        </w:rPr>
      </w:pPr>
      <w:r>
        <w:rPr>
          <w:lang w:val="nl-NL"/>
        </w:rPr>
        <w:t xml:space="preserve">Bij de behandeling van een conversiestoornis zal zowel een behandeling middels cognitief gedragstherapeutische diagnostiek </w:t>
      </w:r>
      <w:r w:rsidR="00FB13B6">
        <w:rPr>
          <w:lang w:val="nl-NL"/>
        </w:rPr>
        <w:t xml:space="preserve">en (reguliere) </w:t>
      </w:r>
      <w:proofErr w:type="spellStart"/>
      <w:r w:rsidR="00FB13B6">
        <w:rPr>
          <w:lang w:val="nl-NL"/>
        </w:rPr>
        <w:t>cgt</w:t>
      </w:r>
      <w:proofErr w:type="spellEnd"/>
      <w:r w:rsidR="00FB13B6">
        <w:rPr>
          <w:lang w:val="nl-NL"/>
        </w:rPr>
        <w:t xml:space="preserve"> interventies </w:t>
      </w:r>
      <w:r>
        <w:rPr>
          <w:lang w:val="nl-NL"/>
        </w:rPr>
        <w:t xml:space="preserve">als een behandeling middels hypnose </w:t>
      </w:r>
      <w:r w:rsidR="00FD1915">
        <w:rPr>
          <w:lang w:val="nl-NL"/>
        </w:rPr>
        <w:t>en c</w:t>
      </w:r>
      <w:r>
        <w:rPr>
          <w:lang w:val="nl-NL"/>
        </w:rPr>
        <w:t>atalepsie aan bod komen (Keijsers e.a. 2017</w:t>
      </w:r>
      <w:r w:rsidR="00952C04">
        <w:rPr>
          <w:lang w:val="nl-NL"/>
        </w:rPr>
        <w:t>).</w:t>
      </w:r>
    </w:p>
    <w:p w:rsidR="006956FE" w:rsidRPr="006956FE" w:rsidRDefault="006956FE" w:rsidP="006956FE">
      <w:pPr>
        <w:pStyle w:val="Geenafstand"/>
        <w:rPr>
          <w:lang w:val="nl-NL"/>
        </w:rPr>
      </w:pPr>
      <w:r w:rsidRPr="006956FE">
        <w:rPr>
          <w:lang w:val="nl-NL"/>
        </w:rPr>
        <w:t>Voor het aanbieden van een passende behandeling is het van belang dat de cliënt de switch maakt van een somatische naar een psychologische behandeling. Dat vraagt vaak een grote ommekeer in het denken. In het verlengde daarvan komen  in deze cursus het multidisciplinaire karakter van een behandeling en de therapeutische relatie aan bod. De cliënt interpreteert zijn of haar klachten zelf vaak nog sterk als somatisch. Het motiveren van de cliënt voor een psychologisch behandeltraject en het behouden van een  therapeutische relatie</w:t>
      </w:r>
      <w:r w:rsidR="00FC2D29">
        <w:rPr>
          <w:lang w:val="nl-NL"/>
        </w:rPr>
        <w:t xml:space="preserve"> is daarin van belang en zal aan bod komen tijdens de cursus.</w:t>
      </w:r>
    </w:p>
    <w:p w:rsidR="000808E5" w:rsidRDefault="000808E5" w:rsidP="0021411F">
      <w:pPr>
        <w:pStyle w:val="Geenafstand"/>
        <w:rPr>
          <w:lang w:val="nl-NL"/>
        </w:rPr>
      </w:pPr>
    </w:p>
    <w:p w:rsidR="00EA3DAA" w:rsidRPr="00343B45" w:rsidRDefault="00EA3DAA" w:rsidP="0021411F">
      <w:pPr>
        <w:pStyle w:val="Geenafstand"/>
        <w:rPr>
          <w:lang w:val="nl-NL"/>
        </w:rPr>
      </w:pPr>
    </w:p>
    <w:p w:rsidR="00EA3DAA" w:rsidRPr="00D07176" w:rsidRDefault="00EA3DAA" w:rsidP="0021411F">
      <w:pPr>
        <w:pStyle w:val="Geenafstand"/>
        <w:rPr>
          <w:lang w:val="nl-NL"/>
        </w:rPr>
      </w:pPr>
    </w:p>
    <w:p w:rsidR="0021411F" w:rsidRPr="00D07176" w:rsidRDefault="0021411F" w:rsidP="00D51331">
      <w:pPr>
        <w:pStyle w:val="Geenafstand"/>
        <w:rPr>
          <w:lang w:val="nl-NL"/>
        </w:rPr>
      </w:pPr>
    </w:p>
    <w:p w:rsidR="009312BF" w:rsidRPr="00FD1915" w:rsidRDefault="00343B45" w:rsidP="00D51331">
      <w:pPr>
        <w:pStyle w:val="Geenafstand"/>
        <w:rPr>
          <w:b/>
          <w:lang w:val="nl-NL"/>
        </w:rPr>
      </w:pPr>
      <w:r w:rsidRPr="00FD1915">
        <w:rPr>
          <w:b/>
          <w:lang w:val="nl-NL"/>
        </w:rPr>
        <w:t>Doelen:</w:t>
      </w:r>
    </w:p>
    <w:p w:rsidR="0043788B" w:rsidRPr="00F75C4C" w:rsidRDefault="0043788B" w:rsidP="00FD1915">
      <w:pPr>
        <w:pStyle w:val="Geenafstand"/>
        <w:rPr>
          <w:u w:val="single"/>
          <w:lang w:val="nl-NL"/>
        </w:rPr>
      </w:pPr>
      <w:r w:rsidRPr="00F75C4C">
        <w:rPr>
          <w:u w:val="single"/>
          <w:lang w:val="nl-NL"/>
        </w:rPr>
        <w:t>O</w:t>
      </w:r>
      <w:r w:rsidR="00697A90" w:rsidRPr="00F75C4C">
        <w:rPr>
          <w:u w:val="single"/>
          <w:lang w:val="nl-NL"/>
        </w:rPr>
        <w:t>p</w:t>
      </w:r>
      <w:r w:rsidRPr="00F75C4C">
        <w:rPr>
          <w:u w:val="single"/>
          <w:lang w:val="nl-NL"/>
        </w:rPr>
        <w:t xml:space="preserve"> het gebied van classificatie:</w:t>
      </w:r>
    </w:p>
    <w:p w:rsidR="00FD1915" w:rsidRDefault="00FD1915">
      <w:pPr>
        <w:rPr>
          <w:lang w:val="nl-NL"/>
        </w:rPr>
      </w:pPr>
      <w:r w:rsidRPr="00FD1915">
        <w:rPr>
          <w:lang w:val="nl-NL"/>
        </w:rPr>
        <w:t>Aan het einde van de cursus:</w:t>
      </w:r>
    </w:p>
    <w:p w:rsidR="00FD1915" w:rsidRDefault="00FD1915">
      <w:pPr>
        <w:rPr>
          <w:lang w:val="nl-NL"/>
        </w:rPr>
      </w:pPr>
    </w:p>
    <w:p w:rsidR="003D0420" w:rsidRDefault="00CC7236" w:rsidP="0043788B">
      <w:pPr>
        <w:pStyle w:val="Lijstalinea"/>
        <w:numPr>
          <w:ilvl w:val="0"/>
          <w:numId w:val="1"/>
        </w:numPr>
        <w:rPr>
          <w:lang w:val="nl-NL"/>
        </w:rPr>
      </w:pPr>
      <w:r>
        <w:rPr>
          <w:lang w:val="nl-NL"/>
        </w:rPr>
        <w:t xml:space="preserve">Is </w:t>
      </w:r>
      <w:r w:rsidR="0043788B" w:rsidRPr="003D0420">
        <w:rPr>
          <w:lang w:val="nl-NL"/>
        </w:rPr>
        <w:t xml:space="preserve">de cursist </w:t>
      </w:r>
      <w:r>
        <w:rPr>
          <w:lang w:val="nl-NL"/>
        </w:rPr>
        <w:t>op de hoogte</w:t>
      </w:r>
      <w:r w:rsidR="003D0420" w:rsidRPr="003D0420">
        <w:rPr>
          <w:lang w:val="nl-NL"/>
        </w:rPr>
        <w:t xml:space="preserve"> van de </w:t>
      </w:r>
      <w:r>
        <w:rPr>
          <w:lang w:val="nl-NL"/>
        </w:rPr>
        <w:t xml:space="preserve">huidige stand van de </w:t>
      </w:r>
      <w:r w:rsidR="003D0420" w:rsidRPr="003D0420">
        <w:rPr>
          <w:lang w:val="nl-NL"/>
        </w:rPr>
        <w:t xml:space="preserve">wetenschap op het gebied van </w:t>
      </w:r>
      <w:r w:rsidR="003D0420">
        <w:rPr>
          <w:lang w:val="nl-NL"/>
        </w:rPr>
        <w:t xml:space="preserve">classificatie, </w:t>
      </w:r>
      <w:r w:rsidR="003D0420" w:rsidRPr="003D0420">
        <w:rPr>
          <w:lang w:val="nl-NL"/>
        </w:rPr>
        <w:t xml:space="preserve">diagnostiek en behandeling van </w:t>
      </w:r>
      <w:r w:rsidR="0043788B" w:rsidRPr="003D0420">
        <w:rPr>
          <w:lang w:val="nl-NL"/>
        </w:rPr>
        <w:t>de Somatisch symptoomstoornis en verwante stoornissen volgens de DSM 5</w:t>
      </w:r>
      <w:r w:rsidR="003D0420" w:rsidRPr="003D0420">
        <w:rPr>
          <w:lang w:val="nl-NL"/>
        </w:rPr>
        <w:t xml:space="preserve">. </w:t>
      </w:r>
      <w:r w:rsidR="0043788B" w:rsidRPr="003D0420">
        <w:rPr>
          <w:lang w:val="nl-NL"/>
        </w:rPr>
        <w:t xml:space="preserve"> </w:t>
      </w:r>
    </w:p>
    <w:p w:rsidR="003D0420" w:rsidRPr="00CC7236" w:rsidRDefault="00CC7236" w:rsidP="00CC7236">
      <w:pPr>
        <w:pStyle w:val="Lijstalinea"/>
        <w:numPr>
          <w:ilvl w:val="0"/>
          <w:numId w:val="1"/>
        </w:numPr>
        <w:rPr>
          <w:lang w:val="nl-NL"/>
        </w:rPr>
      </w:pPr>
      <w:r>
        <w:rPr>
          <w:lang w:val="nl-NL"/>
        </w:rPr>
        <w:t xml:space="preserve">Is </w:t>
      </w:r>
      <w:r w:rsidR="0043788B" w:rsidRPr="00CC7236">
        <w:rPr>
          <w:lang w:val="nl-NL"/>
        </w:rPr>
        <w:t>de cursist</w:t>
      </w:r>
      <w:r w:rsidR="003D0420" w:rsidRPr="00CC7236">
        <w:rPr>
          <w:lang w:val="nl-NL"/>
        </w:rPr>
        <w:t xml:space="preserve"> </w:t>
      </w:r>
      <w:r>
        <w:rPr>
          <w:lang w:val="nl-NL"/>
        </w:rPr>
        <w:t>op de hoogte van de huidige</w:t>
      </w:r>
      <w:r w:rsidR="003D0420" w:rsidRPr="00CC7236">
        <w:rPr>
          <w:lang w:val="nl-NL"/>
        </w:rPr>
        <w:t xml:space="preserve"> stand van de wetenschap op het gebied van de classificatie en behandeling van </w:t>
      </w:r>
      <w:r w:rsidR="0043788B" w:rsidRPr="00CC7236">
        <w:rPr>
          <w:lang w:val="nl-NL"/>
        </w:rPr>
        <w:t>de diverse neurocognitieve stoornissen</w:t>
      </w:r>
      <w:r w:rsidR="003D0420" w:rsidRPr="00CC7236">
        <w:rPr>
          <w:lang w:val="nl-NL"/>
        </w:rPr>
        <w:t xml:space="preserve">. </w:t>
      </w:r>
      <w:r w:rsidR="0043788B" w:rsidRPr="00CC7236">
        <w:rPr>
          <w:lang w:val="nl-NL"/>
        </w:rPr>
        <w:t xml:space="preserve"> </w:t>
      </w:r>
    </w:p>
    <w:p w:rsidR="0043788B" w:rsidRDefault="0043788B" w:rsidP="00D51331">
      <w:pPr>
        <w:pStyle w:val="Geenafstand"/>
        <w:rPr>
          <w:u w:val="single"/>
          <w:lang w:val="nl-NL"/>
        </w:rPr>
      </w:pPr>
      <w:r w:rsidRPr="00F75C4C">
        <w:rPr>
          <w:u w:val="single"/>
          <w:lang w:val="nl-NL"/>
        </w:rPr>
        <w:t>Op het gebied van het cogn</w:t>
      </w:r>
      <w:r w:rsidR="004939E8" w:rsidRPr="00F75C4C">
        <w:rPr>
          <w:u w:val="single"/>
          <w:lang w:val="nl-NL"/>
        </w:rPr>
        <w:t>i</w:t>
      </w:r>
      <w:r w:rsidRPr="00F75C4C">
        <w:rPr>
          <w:u w:val="single"/>
          <w:lang w:val="nl-NL"/>
        </w:rPr>
        <w:t>tief gedragstherapeutische  proces:</w:t>
      </w:r>
    </w:p>
    <w:p w:rsidR="00F75C4C" w:rsidRPr="00F75C4C" w:rsidRDefault="00F75C4C" w:rsidP="00D51331">
      <w:pPr>
        <w:pStyle w:val="Geenafstand"/>
        <w:rPr>
          <w:lang w:val="nl-NL"/>
        </w:rPr>
      </w:pPr>
      <w:r>
        <w:rPr>
          <w:lang w:val="nl-NL"/>
        </w:rPr>
        <w:lastRenderedPageBreak/>
        <w:t>Aan het einde van de cursus:</w:t>
      </w:r>
    </w:p>
    <w:p w:rsidR="0043788B" w:rsidRDefault="0043788B" w:rsidP="0043788B">
      <w:pPr>
        <w:pStyle w:val="Lijstalinea"/>
        <w:numPr>
          <w:ilvl w:val="0"/>
          <w:numId w:val="1"/>
        </w:numPr>
        <w:rPr>
          <w:lang w:val="nl-NL"/>
        </w:rPr>
      </w:pPr>
      <w:r w:rsidRPr="0043788B">
        <w:rPr>
          <w:lang w:val="nl-NL"/>
        </w:rPr>
        <w:t xml:space="preserve">Kan de cursist het cognitief gedragstherapeutisch proces hanteren om te komen tot een behandelplan bij bovengenoemde stoornissen, zich bevindend op het snijvlak tussen </w:t>
      </w:r>
      <w:proofErr w:type="spellStart"/>
      <w:r w:rsidRPr="0043788B">
        <w:rPr>
          <w:lang w:val="nl-NL"/>
        </w:rPr>
        <w:t>Somatiek</w:t>
      </w:r>
      <w:proofErr w:type="spellEnd"/>
      <w:r w:rsidRPr="0043788B">
        <w:rPr>
          <w:lang w:val="nl-NL"/>
        </w:rPr>
        <w:t xml:space="preserve"> en </w:t>
      </w:r>
      <w:proofErr w:type="spellStart"/>
      <w:r w:rsidRPr="0043788B">
        <w:rPr>
          <w:lang w:val="nl-NL"/>
        </w:rPr>
        <w:t>Psyche</w:t>
      </w:r>
      <w:proofErr w:type="spellEnd"/>
      <w:r w:rsidRPr="0043788B">
        <w:rPr>
          <w:lang w:val="nl-NL"/>
        </w:rPr>
        <w:t>.</w:t>
      </w:r>
    </w:p>
    <w:p w:rsidR="003D0420" w:rsidRDefault="003D0420" w:rsidP="003D0420">
      <w:pPr>
        <w:pStyle w:val="Lijstalinea"/>
        <w:numPr>
          <w:ilvl w:val="1"/>
          <w:numId w:val="1"/>
        </w:numPr>
        <w:rPr>
          <w:lang w:val="nl-NL"/>
        </w:rPr>
      </w:pPr>
      <w:r>
        <w:rPr>
          <w:lang w:val="nl-NL"/>
        </w:rPr>
        <w:t>Maakt de cursist H</w:t>
      </w:r>
      <w:r w:rsidR="00952C04">
        <w:rPr>
          <w:lang w:val="nl-NL"/>
        </w:rPr>
        <w:t>olistische theorieën (</w:t>
      </w:r>
      <w:proofErr w:type="spellStart"/>
      <w:r w:rsidR="00952C04">
        <w:rPr>
          <w:lang w:val="nl-NL"/>
        </w:rPr>
        <w:t>H</w:t>
      </w:r>
      <w:r>
        <w:rPr>
          <w:lang w:val="nl-NL"/>
        </w:rPr>
        <w:t>T’s</w:t>
      </w:r>
      <w:proofErr w:type="spellEnd"/>
      <w:r w:rsidR="00952C04">
        <w:rPr>
          <w:lang w:val="nl-NL"/>
        </w:rPr>
        <w:t>)</w:t>
      </w:r>
      <w:r>
        <w:rPr>
          <w:lang w:val="nl-NL"/>
        </w:rPr>
        <w:t>, F</w:t>
      </w:r>
      <w:r w:rsidR="00952C04">
        <w:rPr>
          <w:lang w:val="nl-NL"/>
        </w:rPr>
        <w:t xml:space="preserve">unctie </w:t>
      </w:r>
      <w:r>
        <w:rPr>
          <w:lang w:val="nl-NL"/>
        </w:rPr>
        <w:t>A</w:t>
      </w:r>
      <w:r w:rsidR="00952C04">
        <w:rPr>
          <w:lang w:val="nl-NL"/>
        </w:rPr>
        <w:t>nalyses (</w:t>
      </w:r>
      <w:proofErr w:type="spellStart"/>
      <w:r w:rsidR="00952C04">
        <w:rPr>
          <w:lang w:val="nl-NL"/>
        </w:rPr>
        <w:t>FA</w:t>
      </w:r>
      <w:r>
        <w:rPr>
          <w:lang w:val="nl-NL"/>
        </w:rPr>
        <w:t>’s</w:t>
      </w:r>
      <w:proofErr w:type="spellEnd"/>
      <w:r w:rsidR="00952C04">
        <w:rPr>
          <w:lang w:val="nl-NL"/>
        </w:rPr>
        <w:t>)</w:t>
      </w:r>
      <w:r>
        <w:rPr>
          <w:lang w:val="nl-NL"/>
        </w:rPr>
        <w:t xml:space="preserve"> en B</w:t>
      </w:r>
      <w:r w:rsidR="00952C04">
        <w:rPr>
          <w:lang w:val="nl-NL"/>
        </w:rPr>
        <w:t>etekenis Analyses (B</w:t>
      </w:r>
      <w:r>
        <w:rPr>
          <w:lang w:val="nl-NL"/>
        </w:rPr>
        <w:t>A’</w:t>
      </w:r>
      <w:r w:rsidR="00952C04">
        <w:rPr>
          <w:lang w:val="nl-NL"/>
        </w:rPr>
        <w:t xml:space="preserve">) </w:t>
      </w:r>
      <w:r>
        <w:rPr>
          <w:lang w:val="nl-NL"/>
        </w:rPr>
        <w:t>s bij bovengenoemde stoornissen, inclusief bij patiënten met NAH</w:t>
      </w:r>
      <w:r w:rsidR="00CC7236">
        <w:rPr>
          <w:lang w:val="nl-NL"/>
        </w:rPr>
        <w:t>.</w:t>
      </w:r>
    </w:p>
    <w:p w:rsidR="003D0420" w:rsidRDefault="003D0420" w:rsidP="003D0420">
      <w:pPr>
        <w:pStyle w:val="Lijstalinea"/>
        <w:numPr>
          <w:ilvl w:val="0"/>
          <w:numId w:val="1"/>
        </w:numPr>
        <w:rPr>
          <w:lang w:val="nl-NL"/>
        </w:rPr>
      </w:pPr>
      <w:r>
        <w:rPr>
          <w:lang w:val="nl-NL"/>
        </w:rPr>
        <w:t xml:space="preserve">Gebruikt de cursist </w:t>
      </w:r>
      <w:r w:rsidR="00CC7236">
        <w:rPr>
          <w:lang w:val="nl-NL"/>
        </w:rPr>
        <w:t>de cognitief gedragstherapeutische diagnostiek</w:t>
      </w:r>
      <w:r>
        <w:rPr>
          <w:lang w:val="nl-NL"/>
        </w:rPr>
        <w:t xml:space="preserve"> bij stoornissen waar nog geen </w:t>
      </w:r>
      <w:proofErr w:type="spellStart"/>
      <w:r>
        <w:rPr>
          <w:lang w:val="nl-NL"/>
        </w:rPr>
        <w:t>evidence</w:t>
      </w:r>
      <w:proofErr w:type="spellEnd"/>
      <w:r>
        <w:rPr>
          <w:lang w:val="nl-NL"/>
        </w:rPr>
        <w:t xml:space="preserve"> </w:t>
      </w:r>
      <w:proofErr w:type="spellStart"/>
      <w:r>
        <w:rPr>
          <w:lang w:val="nl-NL"/>
        </w:rPr>
        <w:t>based</w:t>
      </w:r>
      <w:proofErr w:type="spellEnd"/>
      <w:r>
        <w:rPr>
          <w:lang w:val="nl-NL"/>
        </w:rPr>
        <w:t xml:space="preserve"> behandelprotocollen voor bestaan om te komen tot passende interventies. </w:t>
      </w:r>
    </w:p>
    <w:p w:rsidR="00CC7236" w:rsidRPr="003D0420" w:rsidRDefault="00CC7236" w:rsidP="003D0420">
      <w:pPr>
        <w:pStyle w:val="Lijstalinea"/>
        <w:numPr>
          <w:ilvl w:val="0"/>
          <w:numId w:val="1"/>
        </w:numPr>
        <w:rPr>
          <w:lang w:val="nl-NL"/>
        </w:rPr>
      </w:pPr>
      <w:r>
        <w:rPr>
          <w:lang w:val="nl-NL"/>
        </w:rPr>
        <w:t xml:space="preserve">Kan de cursist de cognitief gedragstherapeutische principes </w:t>
      </w:r>
      <w:r w:rsidR="00D51331">
        <w:rPr>
          <w:lang w:val="nl-NL"/>
        </w:rPr>
        <w:t xml:space="preserve">/interventies </w:t>
      </w:r>
      <w:r>
        <w:rPr>
          <w:lang w:val="nl-NL"/>
        </w:rPr>
        <w:t xml:space="preserve">in de bestaande behandelprotocollen plaatsen in </w:t>
      </w:r>
      <w:r w:rsidR="00D51331">
        <w:rPr>
          <w:lang w:val="nl-NL"/>
        </w:rPr>
        <w:t>een breder</w:t>
      </w:r>
      <w:r>
        <w:rPr>
          <w:lang w:val="nl-NL"/>
        </w:rPr>
        <w:t xml:space="preserve"> cognitief gedragstherapeutisch proces</w:t>
      </w:r>
      <w:r w:rsidR="00952C04">
        <w:rPr>
          <w:lang w:val="nl-NL"/>
        </w:rPr>
        <w:t>.</w:t>
      </w:r>
    </w:p>
    <w:p w:rsidR="0043788B" w:rsidRDefault="0043788B" w:rsidP="003D0420">
      <w:pPr>
        <w:pStyle w:val="Lijstalinea"/>
        <w:numPr>
          <w:ilvl w:val="0"/>
          <w:numId w:val="1"/>
        </w:numPr>
        <w:rPr>
          <w:lang w:val="nl-NL"/>
        </w:rPr>
      </w:pPr>
      <w:r>
        <w:rPr>
          <w:lang w:val="nl-NL"/>
        </w:rPr>
        <w:t>Kan de cursist op basis van de opgestelde analyses de meest passende cogn</w:t>
      </w:r>
      <w:r w:rsidR="003D0420">
        <w:rPr>
          <w:lang w:val="nl-NL"/>
        </w:rPr>
        <w:t>i</w:t>
      </w:r>
      <w:r>
        <w:rPr>
          <w:lang w:val="nl-NL"/>
        </w:rPr>
        <w:t>tief gedragstherapeutische interventies kiezen om een behandelplan op maat te presenteren.</w:t>
      </w:r>
    </w:p>
    <w:p w:rsidR="003D0420" w:rsidRDefault="0043788B" w:rsidP="0043788B">
      <w:pPr>
        <w:pStyle w:val="Lijstalinea"/>
        <w:numPr>
          <w:ilvl w:val="0"/>
          <w:numId w:val="1"/>
        </w:numPr>
        <w:rPr>
          <w:lang w:val="nl-NL"/>
        </w:rPr>
      </w:pPr>
      <w:r>
        <w:rPr>
          <w:lang w:val="nl-NL"/>
        </w:rPr>
        <w:t>Kan de cursist d</w:t>
      </w:r>
      <w:r w:rsidR="003D0420">
        <w:rPr>
          <w:lang w:val="nl-NL"/>
        </w:rPr>
        <w:t xml:space="preserve">e patiënt motiveren voor </w:t>
      </w:r>
      <w:r w:rsidR="00D51331">
        <w:rPr>
          <w:lang w:val="nl-NL"/>
        </w:rPr>
        <w:t>een behandeling (op maat).</w:t>
      </w:r>
    </w:p>
    <w:p w:rsidR="0043788B" w:rsidRDefault="003D0420" w:rsidP="0043788B">
      <w:pPr>
        <w:pStyle w:val="Lijstalinea"/>
        <w:numPr>
          <w:ilvl w:val="0"/>
          <w:numId w:val="1"/>
        </w:numPr>
        <w:rPr>
          <w:lang w:val="nl-NL"/>
        </w:rPr>
      </w:pPr>
      <w:r>
        <w:rPr>
          <w:lang w:val="nl-NL"/>
        </w:rPr>
        <w:t>Kan de cursist deze behandeling</w:t>
      </w:r>
      <w:r w:rsidR="00D51331">
        <w:rPr>
          <w:lang w:val="nl-NL"/>
        </w:rPr>
        <w:t xml:space="preserve"> (op maat)</w:t>
      </w:r>
      <w:r>
        <w:rPr>
          <w:lang w:val="nl-NL"/>
        </w:rPr>
        <w:t xml:space="preserve"> uitvoeren. </w:t>
      </w:r>
    </w:p>
    <w:p w:rsidR="007F2BDA" w:rsidRDefault="007F2BDA" w:rsidP="00D51331">
      <w:pPr>
        <w:pStyle w:val="Geenafstand"/>
        <w:rPr>
          <w:u w:val="single"/>
          <w:lang w:val="nl-NL"/>
        </w:rPr>
      </w:pPr>
      <w:r w:rsidRPr="00F75C4C">
        <w:rPr>
          <w:u w:val="single"/>
          <w:lang w:val="nl-NL"/>
        </w:rPr>
        <w:t>O</w:t>
      </w:r>
      <w:r w:rsidR="00697A90" w:rsidRPr="00F75C4C">
        <w:rPr>
          <w:u w:val="single"/>
          <w:lang w:val="nl-NL"/>
        </w:rPr>
        <w:t>p</w:t>
      </w:r>
      <w:r w:rsidRPr="00F75C4C">
        <w:rPr>
          <w:u w:val="single"/>
          <w:lang w:val="nl-NL"/>
        </w:rPr>
        <w:t xml:space="preserve"> het gebied van </w:t>
      </w:r>
      <w:r w:rsidR="00072F51" w:rsidRPr="00F75C4C">
        <w:rPr>
          <w:u w:val="single"/>
          <w:lang w:val="nl-NL"/>
        </w:rPr>
        <w:t>de behandeling:</w:t>
      </w:r>
    </w:p>
    <w:p w:rsidR="00F75C4C" w:rsidRPr="00F75C4C" w:rsidRDefault="00F75C4C" w:rsidP="00D51331">
      <w:pPr>
        <w:pStyle w:val="Geenafstand"/>
        <w:rPr>
          <w:lang w:val="nl-NL"/>
        </w:rPr>
      </w:pPr>
      <w:r>
        <w:rPr>
          <w:lang w:val="nl-NL"/>
        </w:rPr>
        <w:t>Aan het einde van de cursus:</w:t>
      </w:r>
    </w:p>
    <w:p w:rsidR="0043788B" w:rsidRPr="0043788B" w:rsidRDefault="0043788B" w:rsidP="0043788B">
      <w:pPr>
        <w:pStyle w:val="Lijstalinea"/>
        <w:numPr>
          <w:ilvl w:val="0"/>
          <w:numId w:val="1"/>
        </w:numPr>
        <w:rPr>
          <w:lang w:val="nl-NL"/>
        </w:rPr>
      </w:pPr>
      <w:r w:rsidRPr="0043788B">
        <w:rPr>
          <w:lang w:val="nl-NL"/>
        </w:rPr>
        <w:t xml:space="preserve">Heeft de cursist kennis van </w:t>
      </w:r>
      <w:r w:rsidR="003D0420">
        <w:rPr>
          <w:lang w:val="nl-NL"/>
        </w:rPr>
        <w:t>de specifieke aandachtspunten</w:t>
      </w:r>
      <w:r w:rsidRPr="0043788B">
        <w:rPr>
          <w:lang w:val="nl-NL"/>
        </w:rPr>
        <w:t xml:space="preserve"> in de therapeutische relatie met betrekking tot bovengenoemde doelgroep.</w:t>
      </w:r>
    </w:p>
    <w:p w:rsidR="004939E8" w:rsidRDefault="0043788B" w:rsidP="00072F51">
      <w:pPr>
        <w:pStyle w:val="Lijstalinea"/>
        <w:numPr>
          <w:ilvl w:val="0"/>
          <w:numId w:val="1"/>
        </w:numPr>
        <w:rPr>
          <w:lang w:val="nl-NL"/>
        </w:rPr>
      </w:pPr>
      <w:r>
        <w:rPr>
          <w:lang w:val="nl-NL"/>
        </w:rPr>
        <w:t xml:space="preserve">Kan de cursist zijn of haar eigen </w:t>
      </w:r>
      <w:r w:rsidR="003D0420">
        <w:rPr>
          <w:lang w:val="nl-NL"/>
        </w:rPr>
        <w:t>disfunctionele gedachtenpatronen</w:t>
      </w:r>
      <w:r>
        <w:rPr>
          <w:lang w:val="nl-NL"/>
        </w:rPr>
        <w:t xml:space="preserve"> in deze therapeutische relatie herkennen en </w:t>
      </w:r>
      <w:r w:rsidR="00072F51">
        <w:rPr>
          <w:lang w:val="nl-NL"/>
        </w:rPr>
        <w:t xml:space="preserve">bewerken en </w:t>
      </w:r>
      <w:r>
        <w:rPr>
          <w:lang w:val="nl-NL"/>
        </w:rPr>
        <w:t>omzetten</w:t>
      </w:r>
      <w:r w:rsidR="00072F51">
        <w:rPr>
          <w:lang w:val="nl-NL"/>
        </w:rPr>
        <w:t xml:space="preserve"> tot professionele interventies</w:t>
      </w:r>
      <w:r w:rsidR="00F8298F">
        <w:rPr>
          <w:lang w:val="nl-NL"/>
        </w:rPr>
        <w:t>.</w:t>
      </w:r>
    </w:p>
    <w:p w:rsidR="00F8298F" w:rsidRDefault="00F8298F" w:rsidP="00072F51">
      <w:pPr>
        <w:pStyle w:val="Lijstalinea"/>
        <w:numPr>
          <w:ilvl w:val="0"/>
          <w:numId w:val="1"/>
        </w:numPr>
        <w:rPr>
          <w:lang w:val="nl-NL"/>
        </w:rPr>
      </w:pPr>
      <w:r>
        <w:rPr>
          <w:lang w:val="nl-NL"/>
        </w:rPr>
        <w:t>Kan de cursist motiverende gespreksvoering toepassen bij somatisch-symptoomstoornissen en verwante stoornissen.</w:t>
      </w:r>
    </w:p>
    <w:p w:rsidR="003D0420" w:rsidRDefault="00072F51" w:rsidP="00072F51">
      <w:pPr>
        <w:pStyle w:val="Lijstalinea"/>
        <w:numPr>
          <w:ilvl w:val="0"/>
          <w:numId w:val="1"/>
        </w:numPr>
        <w:rPr>
          <w:lang w:val="nl-NL"/>
        </w:rPr>
      </w:pPr>
      <w:r>
        <w:rPr>
          <w:lang w:val="nl-NL"/>
        </w:rPr>
        <w:t>Is de cursist zich bewust van het belang van een multidisciplinaire ben</w:t>
      </w:r>
      <w:r w:rsidR="003D0420">
        <w:rPr>
          <w:lang w:val="nl-NL"/>
        </w:rPr>
        <w:t>adering van deze patiëntengroep en weet hiernaar te handelen.</w:t>
      </w:r>
    </w:p>
    <w:p w:rsidR="00D51331" w:rsidRPr="00F75C4C" w:rsidRDefault="00072F51" w:rsidP="00F75C4C">
      <w:pPr>
        <w:pStyle w:val="Geenafstand"/>
        <w:rPr>
          <w:u w:val="single"/>
          <w:lang w:val="nl-NL"/>
        </w:rPr>
      </w:pPr>
      <w:r w:rsidRPr="00F75C4C">
        <w:rPr>
          <w:u w:val="single"/>
          <w:lang w:val="nl-NL"/>
        </w:rPr>
        <w:t>Op het gebied van interventies:</w:t>
      </w:r>
    </w:p>
    <w:p w:rsidR="00F75C4C" w:rsidRPr="00F75C4C" w:rsidRDefault="00F75C4C" w:rsidP="00D51331">
      <w:pPr>
        <w:rPr>
          <w:lang w:val="nl-NL"/>
        </w:rPr>
      </w:pPr>
      <w:r>
        <w:rPr>
          <w:lang w:val="nl-NL"/>
        </w:rPr>
        <w:t>Aan het einde van de cursus:</w:t>
      </w:r>
    </w:p>
    <w:p w:rsidR="00F8298F" w:rsidRDefault="001F00CD" w:rsidP="00D51331">
      <w:pPr>
        <w:pStyle w:val="Geenafstand"/>
        <w:rPr>
          <w:lang w:val="nl-NL"/>
        </w:rPr>
      </w:pPr>
      <w:r>
        <w:rPr>
          <w:lang w:val="nl-NL"/>
        </w:rPr>
        <w:t xml:space="preserve"> </w:t>
      </w:r>
      <w:r w:rsidR="00E22927">
        <w:rPr>
          <w:lang w:val="nl-NL"/>
        </w:rPr>
        <w:t>Kan de cursist werken met:</w:t>
      </w:r>
      <w:r w:rsidR="00F75C4C">
        <w:rPr>
          <w:lang w:val="nl-NL"/>
        </w:rPr>
        <w:tab/>
      </w:r>
      <w:r w:rsidR="00E22927">
        <w:rPr>
          <w:lang w:val="nl-NL"/>
        </w:rPr>
        <w:t>H</w:t>
      </w:r>
      <w:r w:rsidR="00F8298F">
        <w:rPr>
          <w:lang w:val="nl-NL"/>
        </w:rPr>
        <w:t>et gevolgenmodel</w:t>
      </w:r>
    </w:p>
    <w:p w:rsidR="003D0420" w:rsidRDefault="00E22927" w:rsidP="00E22927">
      <w:pPr>
        <w:pStyle w:val="Geenafstand"/>
        <w:rPr>
          <w:lang w:val="nl-NL"/>
        </w:rPr>
      </w:pPr>
      <w:r>
        <w:rPr>
          <w:lang w:val="nl-NL"/>
        </w:rPr>
        <w:t xml:space="preserve">   </w:t>
      </w:r>
      <w:r>
        <w:rPr>
          <w:lang w:val="nl-NL"/>
        </w:rPr>
        <w:tab/>
      </w:r>
      <w:r>
        <w:rPr>
          <w:lang w:val="nl-NL"/>
        </w:rPr>
        <w:tab/>
        <w:t xml:space="preserve">             </w:t>
      </w:r>
      <w:r w:rsidR="00F8298F">
        <w:rPr>
          <w:lang w:val="nl-NL"/>
        </w:rPr>
        <w:t xml:space="preserve">       </w:t>
      </w:r>
      <w:r w:rsidR="00F75C4C">
        <w:rPr>
          <w:lang w:val="nl-NL"/>
        </w:rPr>
        <w:tab/>
      </w:r>
      <w:r w:rsidR="00F8298F">
        <w:rPr>
          <w:lang w:val="nl-NL"/>
        </w:rPr>
        <w:t xml:space="preserve">Diverse verbale uitdaagtechnieken en </w:t>
      </w:r>
      <w:r w:rsidR="0043788B">
        <w:rPr>
          <w:lang w:val="nl-NL"/>
        </w:rPr>
        <w:t>IBSR</w:t>
      </w:r>
      <w:r w:rsidR="00F8298F">
        <w:rPr>
          <w:lang w:val="nl-NL"/>
        </w:rPr>
        <w:t xml:space="preserve"> in het bijzonder </w:t>
      </w:r>
    </w:p>
    <w:p w:rsidR="003D0420" w:rsidRDefault="003D0420" w:rsidP="00E22927">
      <w:pPr>
        <w:pStyle w:val="Geenafstand"/>
        <w:rPr>
          <w:lang w:val="nl-NL"/>
        </w:rPr>
      </w:pPr>
      <w:r>
        <w:rPr>
          <w:lang w:val="nl-NL"/>
        </w:rPr>
        <w:t xml:space="preserve">          </w:t>
      </w:r>
      <w:r w:rsidR="00E22927">
        <w:rPr>
          <w:lang w:val="nl-NL"/>
        </w:rPr>
        <w:t xml:space="preserve">                                 </w:t>
      </w:r>
      <w:r>
        <w:rPr>
          <w:lang w:val="nl-NL"/>
        </w:rPr>
        <w:t xml:space="preserve">    </w:t>
      </w:r>
      <w:r w:rsidR="00F75C4C">
        <w:rPr>
          <w:lang w:val="nl-NL"/>
        </w:rPr>
        <w:tab/>
      </w:r>
      <w:r w:rsidR="0043788B" w:rsidRPr="003D0420">
        <w:rPr>
          <w:lang w:val="nl-NL"/>
        </w:rPr>
        <w:t>Zelfhypnose</w:t>
      </w:r>
      <w:r>
        <w:rPr>
          <w:lang w:val="nl-NL"/>
        </w:rPr>
        <w:t xml:space="preserve"> </w:t>
      </w:r>
    </w:p>
    <w:p w:rsidR="003D0420" w:rsidRDefault="003D0420" w:rsidP="00E22927">
      <w:pPr>
        <w:pStyle w:val="Geenafstand"/>
        <w:rPr>
          <w:lang w:val="nl-NL"/>
        </w:rPr>
      </w:pPr>
      <w:r>
        <w:rPr>
          <w:lang w:val="nl-NL"/>
        </w:rPr>
        <w:t xml:space="preserve">          </w:t>
      </w:r>
      <w:r w:rsidR="00E22927">
        <w:rPr>
          <w:lang w:val="nl-NL"/>
        </w:rPr>
        <w:t xml:space="preserve">                            </w:t>
      </w:r>
      <w:r>
        <w:rPr>
          <w:lang w:val="nl-NL"/>
        </w:rPr>
        <w:t xml:space="preserve"> </w:t>
      </w:r>
      <w:r w:rsidR="0043788B" w:rsidRPr="003D0420">
        <w:rPr>
          <w:lang w:val="nl-NL"/>
        </w:rPr>
        <w:t xml:space="preserve"> </w:t>
      </w:r>
      <w:r>
        <w:rPr>
          <w:lang w:val="nl-NL"/>
        </w:rPr>
        <w:t xml:space="preserve"> </w:t>
      </w:r>
      <w:r w:rsidR="00F8298F">
        <w:rPr>
          <w:lang w:val="nl-NL"/>
        </w:rPr>
        <w:t xml:space="preserve"> </w:t>
      </w:r>
      <w:r w:rsidR="00E22927">
        <w:rPr>
          <w:lang w:val="nl-NL"/>
        </w:rPr>
        <w:tab/>
        <w:t xml:space="preserve">    </w:t>
      </w:r>
      <w:r w:rsidR="00F75C4C">
        <w:rPr>
          <w:lang w:val="nl-NL"/>
        </w:rPr>
        <w:t xml:space="preserve"> </w:t>
      </w:r>
      <w:r w:rsidR="00F75C4C">
        <w:rPr>
          <w:lang w:val="nl-NL"/>
        </w:rPr>
        <w:tab/>
      </w:r>
      <w:r w:rsidR="00E22927">
        <w:rPr>
          <w:lang w:val="nl-NL"/>
        </w:rPr>
        <w:t>Ka</w:t>
      </w:r>
      <w:r w:rsidR="0043788B" w:rsidRPr="003D0420">
        <w:rPr>
          <w:lang w:val="nl-NL"/>
        </w:rPr>
        <w:t>talepsie</w:t>
      </w:r>
    </w:p>
    <w:p w:rsidR="0043788B" w:rsidRDefault="003D0420" w:rsidP="00E22927">
      <w:pPr>
        <w:pStyle w:val="Geenafstand"/>
        <w:rPr>
          <w:lang w:val="nl-NL"/>
        </w:rPr>
      </w:pPr>
      <w:r>
        <w:rPr>
          <w:lang w:val="nl-NL"/>
        </w:rPr>
        <w:t xml:space="preserve">       </w:t>
      </w:r>
      <w:r w:rsidR="00E22927">
        <w:rPr>
          <w:lang w:val="nl-NL"/>
        </w:rPr>
        <w:t xml:space="preserve">                                  </w:t>
      </w:r>
      <w:r>
        <w:rPr>
          <w:lang w:val="nl-NL"/>
        </w:rPr>
        <w:t xml:space="preserve">  </w:t>
      </w:r>
      <w:r w:rsidR="00E22927">
        <w:rPr>
          <w:lang w:val="nl-NL"/>
        </w:rPr>
        <w:t xml:space="preserve"> </w:t>
      </w:r>
      <w:r w:rsidR="00F75C4C">
        <w:rPr>
          <w:lang w:val="nl-NL"/>
        </w:rPr>
        <w:t xml:space="preserve"> </w:t>
      </w:r>
      <w:r w:rsidR="00F8298F">
        <w:rPr>
          <w:lang w:val="nl-NL"/>
        </w:rPr>
        <w:t xml:space="preserve"> </w:t>
      </w:r>
      <w:r>
        <w:rPr>
          <w:lang w:val="nl-NL"/>
        </w:rPr>
        <w:t xml:space="preserve"> </w:t>
      </w:r>
      <w:r w:rsidR="00F8298F">
        <w:rPr>
          <w:lang w:val="nl-NL"/>
        </w:rPr>
        <w:t xml:space="preserve"> </w:t>
      </w:r>
      <w:r w:rsidR="00F75C4C">
        <w:rPr>
          <w:lang w:val="nl-NL"/>
        </w:rPr>
        <w:tab/>
      </w:r>
      <w:r>
        <w:rPr>
          <w:lang w:val="nl-NL"/>
        </w:rPr>
        <w:t>T</w:t>
      </w:r>
      <w:r w:rsidR="00952C04">
        <w:rPr>
          <w:lang w:val="nl-NL"/>
        </w:rPr>
        <w:t xml:space="preserve">oegepaste </w:t>
      </w:r>
      <w:proofErr w:type="spellStart"/>
      <w:r w:rsidR="00952C04">
        <w:rPr>
          <w:lang w:val="nl-NL"/>
        </w:rPr>
        <w:t>aandachtsmanipulatie</w:t>
      </w:r>
      <w:proofErr w:type="spellEnd"/>
      <w:r w:rsidR="00952C04">
        <w:rPr>
          <w:lang w:val="nl-NL"/>
        </w:rPr>
        <w:t xml:space="preserve"> (T</w:t>
      </w:r>
      <w:r>
        <w:rPr>
          <w:lang w:val="nl-NL"/>
        </w:rPr>
        <w:t>AM</w:t>
      </w:r>
      <w:r w:rsidR="00952C04">
        <w:rPr>
          <w:lang w:val="nl-NL"/>
        </w:rPr>
        <w:t>)</w:t>
      </w:r>
    </w:p>
    <w:p w:rsidR="00F8298F" w:rsidRDefault="00F8298F" w:rsidP="00E22927">
      <w:pPr>
        <w:pStyle w:val="Geenafstand"/>
        <w:rPr>
          <w:lang w:val="nl-NL"/>
        </w:rPr>
      </w:pPr>
      <w:r>
        <w:rPr>
          <w:lang w:val="nl-NL"/>
        </w:rPr>
        <w:tab/>
      </w:r>
      <w:r>
        <w:rPr>
          <w:lang w:val="nl-NL"/>
        </w:rPr>
        <w:tab/>
      </w:r>
      <w:r>
        <w:rPr>
          <w:lang w:val="nl-NL"/>
        </w:rPr>
        <w:tab/>
        <w:t xml:space="preserve"> </w:t>
      </w:r>
      <w:r w:rsidR="00F75C4C">
        <w:rPr>
          <w:lang w:val="nl-NL"/>
        </w:rPr>
        <w:t xml:space="preserve"> </w:t>
      </w:r>
      <w:r>
        <w:rPr>
          <w:lang w:val="nl-NL"/>
        </w:rPr>
        <w:t xml:space="preserve">  </w:t>
      </w:r>
      <w:r w:rsidR="00F75C4C">
        <w:rPr>
          <w:lang w:val="nl-NL"/>
        </w:rPr>
        <w:tab/>
      </w:r>
      <w:r>
        <w:rPr>
          <w:lang w:val="nl-NL"/>
        </w:rPr>
        <w:t xml:space="preserve">Passende registratieopdrachten </w:t>
      </w:r>
    </w:p>
    <w:p w:rsidR="00F8298F" w:rsidRDefault="00E22927" w:rsidP="003D0420">
      <w:pPr>
        <w:pStyle w:val="Lijstalinea"/>
        <w:rPr>
          <w:lang w:val="nl-NL"/>
        </w:rPr>
      </w:pPr>
      <w:r>
        <w:rPr>
          <w:lang w:val="nl-NL"/>
        </w:rPr>
        <w:tab/>
      </w:r>
      <w:r>
        <w:rPr>
          <w:lang w:val="nl-NL"/>
        </w:rPr>
        <w:tab/>
      </w:r>
      <w:r w:rsidR="00F75C4C">
        <w:rPr>
          <w:lang w:val="nl-NL"/>
        </w:rPr>
        <w:tab/>
      </w:r>
      <w:r w:rsidR="00F8298F">
        <w:rPr>
          <w:lang w:val="nl-NL"/>
        </w:rPr>
        <w:t xml:space="preserve">Passende gedragsexperimenten </w:t>
      </w:r>
    </w:p>
    <w:p w:rsidR="00275E4F" w:rsidRDefault="00275E4F" w:rsidP="00F8298F">
      <w:pPr>
        <w:pStyle w:val="Lijstalinea"/>
        <w:rPr>
          <w:lang w:val="nl-NL"/>
        </w:rPr>
      </w:pPr>
      <w:r>
        <w:rPr>
          <w:lang w:val="nl-NL"/>
        </w:rPr>
        <w:br w:type="page"/>
      </w:r>
    </w:p>
    <w:p w:rsidR="0043788B" w:rsidRPr="003D0420" w:rsidRDefault="00F8298F" w:rsidP="00F8298F">
      <w:pPr>
        <w:pStyle w:val="Lijstalinea"/>
        <w:rPr>
          <w:lang w:val="nl-NL"/>
        </w:rPr>
      </w:pPr>
      <w:r>
        <w:rPr>
          <w:lang w:val="nl-NL"/>
        </w:rPr>
        <w:lastRenderedPageBreak/>
        <w:tab/>
      </w:r>
      <w:r>
        <w:rPr>
          <w:lang w:val="nl-NL"/>
        </w:rPr>
        <w:tab/>
      </w:r>
      <w:r>
        <w:rPr>
          <w:lang w:val="nl-NL"/>
        </w:rPr>
        <w:tab/>
      </w:r>
    </w:p>
    <w:p w:rsidR="004939E8" w:rsidRDefault="004939E8" w:rsidP="004939E8">
      <w:pPr>
        <w:rPr>
          <w:b/>
          <w:lang w:val="nl-NL"/>
        </w:rPr>
      </w:pPr>
      <w:r w:rsidRPr="00CD0472">
        <w:rPr>
          <w:b/>
          <w:lang w:val="nl-NL"/>
        </w:rPr>
        <w:t>Dag 1: Nederland, 6</w:t>
      </w:r>
      <w:r w:rsidR="00C5691F">
        <w:rPr>
          <w:b/>
          <w:lang w:val="nl-NL"/>
        </w:rPr>
        <w:t>,5</w:t>
      </w:r>
      <w:r w:rsidRPr="00CD0472">
        <w:rPr>
          <w:b/>
          <w:lang w:val="nl-NL"/>
        </w:rPr>
        <w:t xml:space="preserve"> uur</w:t>
      </w:r>
    </w:p>
    <w:p w:rsidR="00F75C4C" w:rsidRPr="00F75C4C" w:rsidRDefault="00F75C4C" w:rsidP="00F75C4C">
      <w:pPr>
        <w:pStyle w:val="Geenafstand"/>
        <w:rPr>
          <w:b/>
          <w:lang w:val="nl-NL"/>
        </w:rPr>
      </w:pPr>
      <w:r w:rsidRPr="00F75C4C">
        <w:rPr>
          <w:b/>
          <w:lang w:val="nl-NL"/>
        </w:rPr>
        <w:t>Huiswerk:</w:t>
      </w:r>
    </w:p>
    <w:p w:rsidR="00F75C4C" w:rsidRPr="00821727" w:rsidRDefault="00F75C4C" w:rsidP="00F75C4C">
      <w:pPr>
        <w:pStyle w:val="Geenafstand"/>
        <w:rPr>
          <w:u w:val="single"/>
          <w:lang w:val="nl-NL"/>
        </w:rPr>
      </w:pPr>
      <w:r w:rsidRPr="002A419D">
        <w:rPr>
          <w:i/>
          <w:lang w:val="nl-NL"/>
        </w:rPr>
        <w:t>Literatuur lezen</w:t>
      </w:r>
      <w:r w:rsidRPr="00821727">
        <w:rPr>
          <w:u w:val="single"/>
          <w:lang w:val="nl-NL"/>
        </w:rPr>
        <w:t>:</w:t>
      </w:r>
    </w:p>
    <w:p w:rsidR="00F75C4C" w:rsidRDefault="00F75C4C" w:rsidP="00F75C4C">
      <w:pPr>
        <w:pStyle w:val="Geenafstand"/>
      </w:pPr>
      <w:r w:rsidRPr="002D0DE9">
        <w:rPr>
          <w:lang w:val="nl-NL"/>
        </w:rPr>
        <w:t xml:space="preserve">Bouman, T e.a., 2013. </w:t>
      </w:r>
      <w:r w:rsidRPr="00F75C4C">
        <w:t xml:space="preserve">Somatic symptom and related disorders in de DSM-5: Dth. 4, 2013, </w:t>
      </w:r>
      <w:proofErr w:type="spellStart"/>
      <w:r w:rsidRPr="00F75C4C">
        <w:t>pag</w:t>
      </w:r>
      <w:proofErr w:type="spellEnd"/>
      <w:r w:rsidRPr="00F75C4C">
        <w:t xml:space="preserve"> 282-294</w:t>
      </w:r>
    </w:p>
    <w:p w:rsidR="00F75C4C" w:rsidRDefault="00F75C4C" w:rsidP="00F75C4C">
      <w:pPr>
        <w:pStyle w:val="Geenafstand"/>
        <w:rPr>
          <w:lang w:val="nl-NL"/>
        </w:rPr>
      </w:pPr>
      <w:r>
        <w:rPr>
          <w:lang w:val="nl-NL"/>
        </w:rPr>
        <w:t>R</w:t>
      </w:r>
      <w:r w:rsidRPr="00F75C4C">
        <w:rPr>
          <w:lang w:val="nl-NL"/>
        </w:rPr>
        <w:t>einders, M (2016).Diagnostiek bij psychosomatiek:</w:t>
      </w:r>
      <w:r w:rsidR="0028254F">
        <w:rPr>
          <w:lang w:val="nl-NL"/>
        </w:rPr>
        <w:t xml:space="preserve"> </w:t>
      </w:r>
      <w:r w:rsidRPr="00F75C4C">
        <w:rPr>
          <w:lang w:val="nl-NL"/>
        </w:rPr>
        <w:t>doen we patiënten tekort?: Gedragstherapie, 2,184-187</w:t>
      </w:r>
    </w:p>
    <w:p w:rsidR="00F75C4C" w:rsidRDefault="00F75C4C" w:rsidP="00F75C4C">
      <w:pPr>
        <w:pStyle w:val="Geenafstand"/>
      </w:pPr>
      <w:r w:rsidRPr="00F75C4C">
        <w:t xml:space="preserve">Rawlings, G.H. &amp; </w:t>
      </w:r>
      <w:proofErr w:type="spellStart"/>
      <w:r w:rsidRPr="00F75C4C">
        <w:t>Reuber</w:t>
      </w:r>
      <w:proofErr w:type="spellEnd"/>
      <w:r w:rsidRPr="00F75C4C">
        <w:t xml:space="preserve">, M.: 2016. What patients say about living with psychogenic </w:t>
      </w:r>
      <w:proofErr w:type="spellStart"/>
      <w:r w:rsidRPr="00F75C4C">
        <w:t>nonepileptic</w:t>
      </w:r>
      <w:proofErr w:type="spellEnd"/>
      <w:r w:rsidRPr="00F75C4C">
        <w:t xml:space="preserve"> seizures: A systematic synthesis of qualitative studies: Seizure, 41 </w:t>
      </w:r>
      <w:proofErr w:type="spellStart"/>
      <w:r w:rsidRPr="00F75C4C">
        <w:t>pag</w:t>
      </w:r>
      <w:proofErr w:type="spellEnd"/>
      <w:r w:rsidRPr="00F75C4C">
        <w:t xml:space="preserve"> 100-111</w:t>
      </w:r>
    </w:p>
    <w:p w:rsidR="00F75C4C" w:rsidRPr="00D07176" w:rsidRDefault="00F75C4C" w:rsidP="00F75C4C">
      <w:pPr>
        <w:pStyle w:val="Geenafstand"/>
        <w:rPr>
          <w:lang w:val="nl-NL"/>
        </w:rPr>
      </w:pPr>
      <w:proofErr w:type="spellStart"/>
      <w:r w:rsidRPr="00F75C4C">
        <w:rPr>
          <w:lang w:val="nl-NL"/>
        </w:rPr>
        <w:t>Hafkenscheid</w:t>
      </w:r>
      <w:proofErr w:type="spellEnd"/>
      <w:r w:rsidRPr="00F75C4C">
        <w:rPr>
          <w:lang w:val="nl-NL"/>
        </w:rPr>
        <w:t xml:space="preserve">, 2014:De therapeutische relatie. De Tijdstroom Utrecht:, </w:t>
      </w:r>
      <w:proofErr w:type="spellStart"/>
      <w:r w:rsidRPr="00F75C4C">
        <w:rPr>
          <w:lang w:val="nl-NL"/>
        </w:rPr>
        <w:t>Ho</w:t>
      </w:r>
      <w:r w:rsidR="0028254F">
        <w:rPr>
          <w:lang w:val="nl-NL"/>
        </w:rPr>
        <w:t>ofd</w:t>
      </w:r>
      <w:r w:rsidRPr="00F75C4C">
        <w:rPr>
          <w:lang w:val="nl-NL"/>
        </w:rPr>
        <w:t>dstuk</w:t>
      </w:r>
      <w:proofErr w:type="spellEnd"/>
      <w:r w:rsidRPr="00F75C4C">
        <w:rPr>
          <w:lang w:val="nl-NL"/>
        </w:rPr>
        <w:t xml:space="preserve"> 4, </w:t>
      </w:r>
      <w:proofErr w:type="spellStart"/>
      <w:r w:rsidRPr="00F75C4C">
        <w:rPr>
          <w:lang w:val="nl-NL"/>
        </w:rPr>
        <w:t>pag</w:t>
      </w:r>
      <w:proofErr w:type="spellEnd"/>
      <w:r w:rsidRPr="00F75C4C">
        <w:rPr>
          <w:lang w:val="nl-NL"/>
        </w:rPr>
        <w:t xml:space="preserve"> 57-71. </w:t>
      </w:r>
    </w:p>
    <w:p w:rsidR="00F75C4C" w:rsidRPr="00D07176" w:rsidRDefault="00F75C4C" w:rsidP="004939E8">
      <w:pPr>
        <w:rPr>
          <w:lang w:val="nl-NL"/>
        </w:rPr>
      </w:pPr>
    </w:p>
    <w:p w:rsidR="004939E8" w:rsidRDefault="004939E8" w:rsidP="004939E8">
      <w:pPr>
        <w:rPr>
          <w:lang w:val="nl-NL"/>
        </w:rPr>
      </w:pPr>
      <w:r>
        <w:rPr>
          <w:lang w:val="nl-NL"/>
        </w:rPr>
        <w:t>Onderwerpen:</w:t>
      </w:r>
    </w:p>
    <w:p w:rsidR="004939E8" w:rsidRDefault="004939E8" w:rsidP="004939E8">
      <w:pPr>
        <w:rPr>
          <w:lang w:val="nl-NL"/>
        </w:rPr>
      </w:pPr>
      <w:r>
        <w:rPr>
          <w:lang w:val="nl-NL"/>
        </w:rPr>
        <w:t>De volgende onderwerpen komen in deze bijeenkomst aan bod:</w:t>
      </w:r>
    </w:p>
    <w:p w:rsidR="004939E8" w:rsidRDefault="004939E8" w:rsidP="004939E8">
      <w:pPr>
        <w:pStyle w:val="Lijstalinea"/>
        <w:numPr>
          <w:ilvl w:val="0"/>
          <w:numId w:val="1"/>
        </w:numPr>
        <w:rPr>
          <w:lang w:val="nl-NL"/>
        </w:rPr>
      </w:pPr>
      <w:r>
        <w:rPr>
          <w:lang w:val="nl-NL"/>
        </w:rPr>
        <w:t>DSM 5 classificatie van de somatisch-symptoomstoornis en verwante stoornissen</w:t>
      </w:r>
    </w:p>
    <w:p w:rsidR="004939E8" w:rsidRDefault="004939E8" w:rsidP="004939E8">
      <w:pPr>
        <w:pStyle w:val="Lijstalinea"/>
        <w:numPr>
          <w:ilvl w:val="0"/>
          <w:numId w:val="1"/>
        </w:numPr>
        <w:rPr>
          <w:lang w:val="nl-NL"/>
        </w:rPr>
      </w:pPr>
      <w:r>
        <w:rPr>
          <w:lang w:val="nl-NL"/>
        </w:rPr>
        <w:t>Indicatiestelling</w:t>
      </w:r>
    </w:p>
    <w:p w:rsidR="004939E8" w:rsidRDefault="004939E8" w:rsidP="004939E8">
      <w:pPr>
        <w:pStyle w:val="Lijstalinea"/>
        <w:numPr>
          <w:ilvl w:val="0"/>
          <w:numId w:val="1"/>
        </w:numPr>
        <w:rPr>
          <w:lang w:val="nl-NL"/>
        </w:rPr>
      </w:pPr>
      <w:r>
        <w:rPr>
          <w:lang w:val="nl-NL"/>
        </w:rPr>
        <w:t xml:space="preserve">De therapeutische relatie bij </w:t>
      </w:r>
      <w:r w:rsidR="00372D50">
        <w:rPr>
          <w:lang w:val="nl-NL"/>
        </w:rPr>
        <w:t>somatisch onvoldoende verklaarde klachten (</w:t>
      </w:r>
      <w:r>
        <w:rPr>
          <w:lang w:val="nl-NL"/>
        </w:rPr>
        <w:t>SOLK</w:t>
      </w:r>
      <w:r w:rsidR="00372D50">
        <w:rPr>
          <w:lang w:val="nl-NL"/>
        </w:rPr>
        <w:t>)</w:t>
      </w:r>
    </w:p>
    <w:p w:rsidR="004939E8" w:rsidRDefault="004939E8" w:rsidP="004939E8">
      <w:pPr>
        <w:rPr>
          <w:lang w:val="nl-NL"/>
        </w:rPr>
      </w:pPr>
      <w:r>
        <w:rPr>
          <w:lang w:val="nl-NL"/>
        </w:rPr>
        <w:t>Leerdoelen:</w:t>
      </w:r>
    </w:p>
    <w:p w:rsidR="004939E8" w:rsidRDefault="004939E8" w:rsidP="004939E8">
      <w:pPr>
        <w:rPr>
          <w:lang w:val="nl-NL"/>
        </w:rPr>
      </w:pPr>
      <w:r>
        <w:rPr>
          <w:lang w:val="nl-NL"/>
        </w:rPr>
        <w:t>Na af</w:t>
      </w:r>
      <w:r w:rsidR="002702AC">
        <w:rPr>
          <w:lang w:val="nl-NL"/>
        </w:rPr>
        <w:t xml:space="preserve">loop van deze bijeenkomst </w:t>
      </w:r>
      <w:r>
        <w:rPr>
          <w:lang w:val="nl-NL"/>
        </w:rPr>
        <w:t>:</w:t>
      </w:r>
    </w:p>
    <w:p w:rsidR="004939E8" w:rsidRDefault="002702AC" w:rsidP="004939E8">
      <w:pPr>
        <w:pStyle w:val="Lijstalinea"/>
        <w:numPr>
          <w:ilvl w:val="0"/>
          <w:numId w:val="2"/>
        </w:numPr>
        <w:rPr>
          <w:lang w:val="nl-NL"/>
        </w:rPr>
      </w:pPr>
      <w:r>
        <w:rPr>
          <w:lang w:val="nl-NL"/>
        </w:rPr>
        <w:t>Kunt u e</w:t>
      </w:r>
      <w:r w:rsidR="004939E8">
        <w:rPr>
          <w:lang w:val="nl-NL"/>
        </w:rPr>
        <w:t>en somatisch-symptoomstoornis of verwante stoornis classificeren</w:t>
      </w:r>
    </w:p>
    <w:p w:rsidR="002702AC" w:rsidRDefault="002702AC" w:rsidP="002702AC">
      <w:pPr>
        <w:pStyle w:val="Lijstalinea"/>
        <w:numPr>
          <w:ilvl w:val="0"/>
          <w:numId w:val="2"/>
        </w:numPr>
        <w:rPr>
          <w:lang w:val="nl-NL"/>
        </w:rPr>
      </w:pPr>
      <w:r>
        <w:rPr>
          <w:lang w:val="nl-NL"/>
        </w:rPr>
        <w:t>Kunt u r</w:t>
      </w:r>
      <w:r w:rsidR="004939E8" w:rsidRPr="002702AC">
        <w:rPr>
          <w:lang w:val="nl-NL"/>
        </w:rPr>
        <w:t xml:space="preserve">elevante informatie verzamelen vanuit een intakegesprek bij een </w:t>
      </w:r>
      <w:r w:rsidRPr="002702AC">
        <w:rPr>
          <w:lang w:val="nl-NL"/>
        </w:rPr>
        <w:t>patiënt</w:t>
      </w:r>
      <w:r w:rsidR="004939E8" w:rsidRPr="002702AC">
        <w:rPr>
          <w:lang w:val="nl-NL"/>
        </w:rPr>
        <w:t xml:space="preserve"> met SOLK</w:t>
      </w:r>
    </w:p>
    <w:p w:rsidR="002702AC" w:rsidRPr="002702AC" w:rsidRDefault="002702AC" w:rsidP="002702AC">
      <w:pPr>
        <w:pStyle w:val="Lijstalinea"/>
        <w:numPr>
          <w:ilvl w:val="0"/>
          <w:numId w:val="2"/>
        </w:numPr>
        <w:rPr>
          <w:lang w:val="nl-NL"/>
        </w:rPr>
      </w:pPr>
      <w:r>
        <w:rPr>
          <w:lang w:val="nl-NL"/>
        </w:rPr>
        <w:t>Weet u wat aandachtspunten zijn in de therapeutische relatie bij een patiënt met SOLK</w:t>
      </w:r>
    </w:p>
    <w:p w:rsidR="004939E8" w:rsidRDefault="002702AC" w:rsidP="004939E8">
      <w:pPr>
        <w:pStyle w:val="Lijstalinea"/>
        <w:numPr>
          <w:ilvl w:val="0"/>
          <w:numId w:val="2"/>
        </w:numPr>
        <w:rPr>
          <w:lang w:val="nl-NL"/>
        </w:rPr>
      </w:pPr>
      <w:r>
        <w:rPr>
          <w:lang w:val="nl-NL"/>
        </w:rPr>
        <w:t>Kunt u omgaan met de weerstand tegen de diagnose bij een patiënt met SOLK</w:t>
      </w:r>
    </w:p>
    <w:p w:rsidR="004939E8" w:rsidRDefault="004939E8" w:rsidP="004939E8">
      <w:pPr>
        <w:pStyle w:val="Lijstalinea"/>
        <w:numPr>
          <w:ilvl w:val="0"/>
          <w:numId w:val="2"/>
        </w:numPr>
        <w:rPr>
          <w:lang w:val="nl-NL"/>
        </w:rPr>
      </w:pPr>
      <w:r>
        <w:rPr>
          <w:lang w:val="nl-NL"/>
        </w:rPr>
        <w:t>Kunt u de octantenversie van de interpersoonlijke cirkel gebruiken voor het in kaart brengen van de intermenselijke communicatie in een intakegesprek</w:t>
      </w:r>
      <w:r w:rsidR="00CD0472">
        <w:rPr>
          <w:lang w:val="nl-NL"/>
        </w:rPr>
        <w:t xml:space="preserve"> (</w:t>
      </w:r>
      <w:proofErr w:type="spellStart"/>
      <w:r w:rsidR="00CD0472">
        <w:rPr>
          <w:lang w:val="nl-NL"/>
        </w:rPr>
        <w:t>Hafkenscheid</w:t>
      </w:r>
      <w:proofErr w:type="spellEnd"/>
      <w:r w:rsidR="00CD0472">
        <w:rPr>
          <w:lang w:val="nl-NL"/>
        </w:rPr>
        <w:t>)</w:t>
      </w:r>
    </w:p>
    <w:p w:rsidR="004939E8" w:rsidRDefault="00CD0472" w:rsidP="004939E8">
      <w:pPr>
        <w:pStyle w:val="Lijstalinea"/>
        <w:numPr>
          <w:ilvl w:val="0"/>
          <w:numId w:val="2"/>
        </w:numPr>
        <w:rPr>
          <w:lang w:val="nl-NL"/>
        </w:rPr>
      </w:pPr>
      <w:r>
        <w:rPr>
          <w:lang w:val="nl-NL"/>
        </w:rPr>
        <w:t>Kunt u een functieanalyse van de therapeutische relatie opstellen (</w:t>
      </w:r>
      <w:proofErr w:type="spellStart"/>
      <w:r>
        <w:rPr>
          <w:lang w:val="nl-NL"/>
        </w:rPr>
        <w:t>Sprey</w:t>
      </w:r>
      <w:proofErr w:type="spellEnd"/>
      <w:r>
        <w:rPr>
          <w:lang w:val="nl-NL"/>
        </w:rPr>
        <w:t>)</w:t>
      </w:r>
    </w:p>
    <w:p w:rsidR="00F75C4C" w:rsidRDefault="00F75C4C" w:rsidP="00F75C4C">
      <w:pPr>
        <w:rPr>
          <w:lang w:val="nl-NL"/>
        </w:rPr>
      </w:pPr>
      <w:r w:rsidRPr="00F75C4C">
        <w:rPr>
          <w:b/>
          <w:lang w:val="nl-NL"/>
        </w:rPr>
        <w:t>Huiswerk volgende keer</w:t>
      </w:r>
      <w:r>
        <w:rPr>
          <w:lang w:val="nl-NL"/>
        </w:rPr>
        <w:t>:</w:t>
      </w:r>
    </w:p>
    <w:p w:rsidR="00F75C4C" w:rsidRPr="00C91CBB" w:rsidRDefault="00F75C4C" w:rsidP="00F75C4C">
      <w:pPr>
        <w:rPr>
          <w:i/>
          <w:lang w:val="nl-NL"/>
        </w:rPr>
      </w:pPr>
      <w:r w:rsidRPr="00C91CBB">
        <w:rPr>
          <w:i/>
          <w:lang w:val="nl-NL"/>
        </w:rPr>
        <w:t>Literatuur lezen:</w:t>
      </w:r>
    </w:p>
    <w:p w:rsidR="00F75C4C" w:rsidRDefault="00F75C4C" w:rsidP="00F75C4C">
      <w:pPr>
        <w:rPr>
          <w:lang w:val="nl-NL"/>
        </w:rPr>
      </w:pPr>
      <w:proofErr w:type="spellStart"/>
      <w:r>
        <w:rPr>
          <w:lang w:val="nl-NL"/>
        </w:rPr>
        <w:t>S</w:t>
      </w:r>
      <w:r w:rsidRPr="00F75C4C">
        <w:rPr>
          <w:lang w:val="nl-NL"/>
        </w:rPr>
        <w:t>prey</w:t>
      </w:r>
      <w:proofErr w:type="spellEnd"/>
      <w:r w:rsidRPr="00F75C4C">
        <w:rPr>
          <w:lang w:val="nl-NL"/>
        </w:rPr>
        <w:t xml:space="preserve"> A. 2002. Praktijkboek persoonlijkheidsstoornissen. </w:t>
      </w:r>
      <w:proofErr w:type="spellStart"/>
      <w:r w:rsidRPr="00F75C4C">
        <w:rPr>
          <w:lang w:val="nl-NL"/>
        </w:rPr>
        <w:t>Bohn</w:t>
      </w:r>
      <w:proofErr w:type="spellEnd"/>
      <w:r w:rsidRPr="00F75C4C">
        <w:rPr>
          <w:lang w:val="nl-NL"/>
        </w:rPr>
        <w:t xml:space="preserve"> </w:t>
      </w:r>
      <w:proofErr w:type="spellStart"/>
      <w:r w:rsidRPr="00F75C4C">
        <w:rPr>
          <w:lang w:val="nl-NL"/>
        </w:rPr>
        <w:t>Stafleu</w:t>
      </w:r>
      <w:proofErr w:type="spellEnd"/>
      <w:r w:rsidRPr="00F75C4C">
        <w:rPr>
          <w:lang w:val="nl-NL"/>
        </w:rPr>
        <w:t xml:space="preserve"> van </w:t>
      </w:r>
      <w:proofErr w:type="spellStart"/>
      <w:r w:rsidRPr="00F75C4C">
        <w:rPr>
          <w:lang w:val="nl-NL"/>
        </w:rPr>
        <w:t>Loghum</w:t>
      </w:r>
      <w:proofErr w:type="spellEnd"/>
      <w:r w:rsidRPr="00F75C4C">
        <w:rPr>
          <w:lang w:val="nl-NL"/>
        </w:rPr>
        <w:t xml:space="preserve"> Houten/Diemen:</w:t>
      </w:r>
      <w:r w:rsidR="00EE63FC">
        <w:rPr>
          <w:lang w:val="nl-NL"/>
        </w:rPr>
        <w:t xml:space="preserve"> </w:t>
      </w:r>
      <w:r w:rsidRPr="00F75C4C">
        <w:rPr>
          <w:lang w:val="nl-NL"/>
        </w:rPr>
        <w:t xml:space="preserve">Functieanalyse en betekenisanalyse van persoonlijkheidsstoornissen en </w:t>
      </w:r>
      <w:r>
        <w:rPr>
          <w:lang w:val="nl-NL"/>
        </w:rPr>
        <w:t xml:space="preserve">van de therapeutische relatie. </w:t>
      </w:r>
      <w:proofErr w:type="spellStart"/>
      <w:r>
        <w:rPr>
          <w:lang w:val="nl-NL"/>
        </w:rPr>
        <w:t>Hfst</w:t>
      </w:r>
      <w:proofErr w:type="spellEnd"/>
      <w:r>
        <w:rPr>
          <w:lang w:val="nl-NL"/>
        </w:rPr>
        <w:t xml:space="preserve"> 2.</w:t>
      </w:r>
      <w:r w:rsidRPr="00F75C4C">
        <w:rPr>
          <w:lang w:val="nl-NL"/>
        </w:rPr>
        <w:t xml:space="preserve"> </w:t>
      </w:r>
      <w:proofErr w:type="spellStart"/>
      <w:r w:rsidRPr="00F75C4C">
        <w:rPr>
          <w:lang w:val="nl-NL"/>
        </w:rPr>
        <w:t>pag</w:t>
      </w:r>
      <w:proofErr w:type="spellEnd"/>
      <w:r w:rsidRPr="00F75C4C">
        <w:rPr>
          <w:lang w:val="nl-NL"/>
        </w:rPr>
        <w:t xml:space="preserve"> 91-125</w:t>
      </w:r>
    </w:p>
    <w:p w:rsidR="00F75C4C" w:rsidRDefault="00F75C4C" w:rsidP="00F75C4C">
      <w:pPr>
        <w:rPr>
          <w:lang w:val="nl-NL"/>
        </w:rPr>
      </w:pPr>
      <w:r w:rsidRPr="00F75C4C">
        <w:rPr>
          <w:lang w:val="nl-NL"/>
        </w:rPr>
        <w:t xml:space="preserve">Rhijn van  M &amp; Leuning, 2016 </w:t>
      </w:r>
      <w:proofErr w:type="spellStart"/>
      <w:r w:rsidRPr="00F75C4C">
        <w:rPr>
          <w:lang w:val="nl-NL"/>
        </w:rPr>
        <w:t>Inquiry-based</w:t>
      </w:r>
      <w:proofErr w:type="spellEnd"/>
      <w:r w:rsidRPr="00F75C4C">
        <w:rPr>
          <w:lang w:val="nl-NL"/>
        </w:rPr>
        <w:t xml:space="preserve"> stress </w:t>
      </w:r>
      <w:proofErr w:type="spellStart"/>
      <w:r w:rsidRPr="00F75C4C">
        <w:rPr>
          <w:lang w:val="nl-NL"/>
        </w:rPr>
        <w:t>reduction</w:t>
      </w:r>
      <w:proofErr w:type="spellEnd"/>
      <w:r w:rsidRPr="00F75C4C">
        <w:rPr>
          <w:lang w:val="nl-NL"/>
        </w:rPr>
        <w:t xml:space="preserve"> in de praktijk. </w:t>
      </w:r>
      <w:proofErr w:type="spellStart"/>
      <w:r w:rsidRPr="00F75C4C">
        <w:rPr>
          <w:lang w:val="nl-NL"/>
        </w:rPr>
        <w:t>Hogrefe</w:t>
      </w:r>
      <w:proofErr w:type="spellEnd"/>
      <w:r w:rsidRPr="00F75C4C">
        <w:rPr>
          <w:lang w:val="nl-NL"/>
        </w:rPr>
        <w:t xml:space="preserve"> Amsterdam:pag23-75</w:t>
      </w:r>
    </w:p>
    <w:p w:rsidR="00F75C4C" w:rsidRPr="00C91CBB" w:rsidRDefault="00F75C4C" w:rsidP="00F75C4C">
      <w:pPr>
        <w:rPr>
          <w:i/>
          <w:lang w:val="nl-NL"/>
        </w:rPr>
      </w:pPr>
      <w:r w:rsidRPr="00C91CBB">
        <w:rPr>
          <w:i/>
          <w:lang w:val="nl-NL"/>
        </w:rPr>
        <w:t>Voorbereiding eindopdracht:</w:t>
      </w:r>
    </w:p>
    <w:p w:rsidR="00F75C4C" w:rsidRDefault="00814B50" w:rsidP="00F75C4C">
      <w:pPr>
        <w:rPr>
          <w:lang w:val="nl-NL"/>
        </w:rPr>
      </w:pPr>
      <w:r>
        <w:rPr>
          <w:lang w:val="nl-NL"/>
        </w:rPr>
        <w:t xml:space="preserve">Kies uit je eigen caseload een casus </w:t>
      </w:r>
      <w:r w:rsidR="00F75C4C">
        <w:rPr>
          <w:lang w:val="nl-NL"/>
        </w:rPr>
        <w:t xml:space="preserve">met een somatisch-symptoomstoornis of verwante stoornis voor de eindopdracht.  </w:t>
      </w:r>
    </w:p>
    <w:p w:rsidR="00F75C4C" w:rsidRPr="00F75C4C" w:rsidRDefault="00F75C4C" w:rsidP="00F75C4C">
      <w:pPr>
        <w:rPr>
          <w:lang w:val="nl-NL"/>
        </w:rPr>
      </w:pPr>
    </w:p>
    <w:p w:rsidR="00CD0472" w:rsidRPr="00CD0472" w:rsidRDefault="00CD0472" w:rsidP="00CD0472">
      <w:pPr>
        <w:rPr>
          <w:b/>
          <w:lang w:val="nl-NL"/>
        </w:rPr>
      </w:pPr>
      <w:r w:rsidRPr="00CD0472">
        <w:rPr>
          <w:b/>
          <w:lang w:val="nl-NL"/>
        </w:rPr>
        <w:t>Dag 2: Zweden z</w:t>
      </w:r>
      <w:r w:rsidR="00CE1CCA">
        <w:rPr>
          <w:b/>
          <w:lang w:val="nl-NL"/>
        </w:rPr>
        <w:t>ondagavond</w:t>
      </w:r>
      <w:r w:rsidRPr="00CD0472">
        <w:rPr>
          <w:b/>
          <w:lang w:val="nl-NL"/>
        </w:rPr>
        <w:t>, 3 uur</w:t>
      </w:r>
    </w:p>
    <w:p w:rsidR="00CD0472" w:rsidRDefault="00CD0472" w:rsidP="00CD0472">
      <w:pPr>
        <w:rPr>
          <w:lang w:val="nl-NL"/>
        </w:rPr>
      </w:pPr>
      <w:r>
        <w:rPr>
          <w:lang w:val="nl-NL"/>
        </w:rPr>
        <w:t>Onderwerpen:</w:t>
      </w:r>
    </w:p>
    <w:p w:rsidR="00CD0472" w:rsidRDefault="00CD0472" w:rsidP="00CD0472">
      <w:pPr>
        <w:pStyle w:val="Lijstalinea"/>
        <w:numPr>
          <w:ilvl w:val="0"/>
          <w:numId w:val="1"/>
        </w:numPr>
        <w:rPr>
          <w:lang w:val="nl-NL"/>
        </w:rPr>
      </w:pPr>
      <w:r>
        <w:rPr>
          <w:lang w:val="nl-NL"/>
        </w:rPr>
        <w:t>Uitdagen volgens IBSR</w:t>
      </w:r>
    </w:p>
    <w:p w:rsidR="00FF30A1" w:rsidRDefault="00FF30A1" w:rsidP="00CD0472">
      <w:pPr>
        <w:pStyle w:val="Lijstalinea"/>
        <w:numPr>
          <w:ilvl w:val="0"/>
          <w:numId w:val="1"/>
        </w:numPr>
        <w:rPr>
          <w:lang w:val="nl-NL"/>
        </w:rPr>
      </w:pPr>
      <w:r>
        <w:rPr>
          <w:lang w:val="nl-NL"/>
        </w:rPr>
        <w:t xml:space="preserve">Functie analyse van de therapeutische relatie </w:t>
      </w:r>
    </w:p>
    <w:p w:rsidR="009E40BD" w:rsidRDefault="009E40BD" w:rsidP="009E40BD">
      <w:pPr>
        <w:rPr>
          <w:lang w:val="nl-NL"/>
        </w:rPr>
      </w:pPr>
      <w:r>
        <w:rPr>
          <w:lang w:val="nl-NL"/>
        </w:rPr>
        <w:t>Leerdoelen:</w:t>
      </w:r>
    </w:p>
    <w:p w:rsidR="009E40BD" w:rsidRDefault="009E40BD" w:rsidP="009E40BD">
      <w:pPr>
        <w:rPr>
          <w:lang w:val="nl-NL"/>
        </w:rPr>
      </w:pPr>
      <w:r>
        <w:rPr>
          <w:lang w:val="nl-NL"/>
        </w:rPr>
        <w:t>Na afloop van de bijeenkomst:</w:t>
      </w:r>
    </w:p>
    <w:p w:rsidR="00C65CD8" w:rsidRDefault="00C65CD8" w:rsidP="009E40BD">
      <w:pPr>
        <w:rPr>
          <w:lang w:val="nl-NL"/>
        </w:rPr>
      </w:pPr>
    </w:p>
    <w:p w:rsidR="0037641B" w:rsidRDefault="00FF30A1" w:rsidP="00FF30A1">
      <w:pPr>
        <w:pStyle w:val="Lijstalinea"/>
        <w:rPr>
          <w:lang w:val="nl-NL"/>
        </w:rPr>
      </w:pPr>
      <w:r>
        <w:rPr>
          <w:lang w:val="nl-NL"/>
        </w:rPr>
        <w:t>1.</w:t>
      </w:r>
      <w:r w:rsidR="0037641B">
        <w:rPr>
          <w:lang w:val="nl-NL"/>
        </w:rPr>
        <w:t xml:space="preserve">Kent u de overeenkomsten en verschillen tussen IBSR, CGT, ACT en </w:t>
      </w:r>
      <w:proofErr w:type="spellStart"/>
      <w:r w:rsidR="0037641B">
        <w:rPr>
          <w:lang w:val="nl-NL"/>
        </w:rPr>
        <w:t>Mindfulness</w:t>
      </w:r>
      <w:proofErr w:type="spellEnd"/>
    </w:p>
    <w:p w:rsidR="00FF30A1" w:rsidRDefault="00FF30A1" w:rsidP="00FF30A1">
      <w:pPr>
        <w:pStyle w:val="Lijstalinea"/>
        <w:rPr>
          <w:lang w:val="nl-NL"/>
        </w:rPr>
      </w:pPr>
      <w:r>
        <w:rPr>
          <w:lang w:val="nl-NL"/>
        </w:rPr>
        <w:t xml:space="preserve">2. </w:t>
      </w:r>
      <w:r w:rsidRPr="00FF30A1">
        <w:rPr>
          <w:lang w:val="nl-NL"/>
        </w:rPr>
        <w:t>Kunt u uw eigen disfunctionele gedachten volgens IBSR in kaart brengen</w:t>
      </w:r>
      <w:r>
        <w:rPr>
          <w:lang w:val="nl-NL"/>
        </w:rPr>
        <w:t>.</w:t>
      </w:r>
    </w:p>
    <w:p w:rsidR="00FF30A1" w:rsidRPr="00FF30A1" w:rsidRDefault="00FF30A1" w:rsidP="00FF30A1">
      <w:pPr>
        <w:pStyle w:val="Lijstalinea"/>
        <w:rPr>
          <w:lang w:val="nl-NL"/>
        </w:rPr>
      </w:pPr>
      <w:r>
        <w:rPr>
          <w:lang w:val="nl-NL"/>
        </w:rPr>
        <w:t xml:space="preserve">3. </w:t>
      </w:r>
      <w:r w:rsidRPr="00FF30A1">
        <w:rPr>
          <w:lang w:val="nl-NL"/>
        </w:rPr>
        <w:t>Kunt u een functieanalyse van de therapeutische relatie opstellen (</w:t>
      </w:r>
      <w:proofErr w:type="spellStart"/>
      <w:r w:rsidRPr="00FF30A1">
        <w:rPr>
          <w:lang w:val="nl-NL"/>
        </w:rPr>
        <w:t>Sprey</w:t>
      </w:r>
      <w:proofErr w:type="spellEnd"/>
      <w:r w:rsidRPr="00FF30A1">
        <w:rPr>
          <w:lang w:val="nl-NL"/>
        </w:rPr>
        <w:t>).</w:t>
      </w:r>
    </w:p>
    <w:p w:rsidR="009E40BD" w:rsidRDefault="00C91CBB" w:rsidP="00C91CBB">
      <w:pPr>
        <w:pStyle w:val="Geenafstand"/>
        <w:rPr>
          <w:lang w:val="nl-NL"/>
        </w:rPr>
      </w:pPr>
      <w:r w:rsidRPr="00C91CBB">
        <w:rPr>
          <w:lang w:val="nl-NL"/>
        </w:rPr>
        <w:t>Huiswerk:</w:t>
      </w:r>
    </w:p>
    <w:p w:rsidR="00C91CBB" w:rsidRPr="00C91CBB" w:rsidRDefault="00C91CBB" w:rsidP="00C91CBB">
      <w:pPr>
        <w:pStyle w:val="Geenafstand"/>
        <w:rPr>
          <w:i/>
          <w:lang w:val="nl-NL"/>
        </w:rPr>
      </w:pPr>
      <w:r w:rsidRPr="00C91CBB">
        <w:rPr>
          <w:i/>
          <w:lang w:val="nl-NL"/>
        </w:rPr>
        <w:t>Literatuur lezen:</w:t>
      </w:r>
    </w:p>
    <w:p w:rsidR="00C91CBB" w:rsidRPr="00C91CBB" w:rsidRDefault="00C91CBB" w:rsidP="009E40BD">
      <w:pPr>
        <w:rPr>
          <w:lang w:val="nl-NL"/>
        </w:rPr>
      </w:pPr>
      <w:r w:rsidRPr="00C91CBB">
        <w:rPr>
          <w:lang w:val="nl-NL"/>
        </w:rPr>
        <w:t xml:space="preserve">Rhijn van  M &amp; Leuning, 2016 </w:t>
      </w:r>
      <w:proofErr w:type="spellStart"/>
      <w:r w:rsidRPr="00C91CBB">
        <w:rPr>
          <w:lang w:val="nl-NL"/>
        </w:rPr>
        <w:t>Inquiry-based</w:t>
      </w:r>
      <w:proofErr w:type="spellEnd"/>
      <w:r w:rsidRPr="00C91CBB">
        <w:rPr>
          <w:lang w:val="nl-NL"/>
        </w:rPr>
        <w:t xml:space="preserve"> stress </w:t>
      </w:r>
      <w:proofErr w:type="spellStart"/>
      <w:r w:rsidRPr="00C91CBB">
        <w:rPr>
          <w:lang w:val="nl-NL"/>
        </w:rPr>
        <w:t>reduction</w:t>
      </w:r>
      <w:proofErr w:type="spellEnd"/>
      <w:r w:rsidRPr="00C91CBB">
        <w:rPr>
          <w:lang w:val="nl-NL"/>
        </w:rPr>
        <w:t xml:space="preserve"> in de praktijk. </w:t>
      </w:r>
      <w:proofErr w:type="spellStart"/>
      <w:r w:rsidRPr="00C91CBB">
        <w:rPr>
          <w:lang w:val="nl-NL"/>
        </w:rPr>
        <w:t>Hogrefe</w:t>
      </w:r>
      <w:proofErr w:type="spellEnd"/>
      <w:r w:rsidRPr="00C91CBB">
        <w:rPr>
          <w:lang w:val="nl-NL"/>
        </w:rPr>
        <w:t xml:space="preserve"> Amsterdam:</w:t>
      </w:r>
      <w:r w:rsidR="00372D50">
        <w:rPr>
          <w:lang w:val="nl-NL"/>
        </w:rPr>
        <w:t xml:space="preserve"> </w:t>
      </w:r>
      <w:proofErr w:type="spellStart"/>
      <w:r w:rsidRPr="00C91CBB">
        <w:rPr>
          <w:lang w:val="nl-NL"/>
        </w:rPr>
        <w:t>blz</w:t>
      </w:r>
      <w:proofErr w:type="spellEnd"/>
      <w:r w:rsidRPr="00C91CBB">
        <w:rPr>
          <w:lang w:val="nl-NL"/>
        </w:rPr>
        <w:t xml:space="preserve"> 75-164</w:t>
      </w:r>
    </w:p>
    <w:p w:rsidR="00C91CBB" w:rsidRPr="00C91CBB" w:rsidRDefault="00C91CBB" w:rsidP="009E40BD">
      <w:pPr>
        <w:rPr>
          <w:lang w:val="nl-NL"/>
        </w:rPr>
      </w:pPr>
      <w:r w:rsidRPr="00C91CBB">
        <w:rPr>
          <w:lang w:val="nl-NL"/>
        </w:rPr>
        <w:t xml:space="preserve">A- </w:t>
      </w:r>
      <w:proofErr w:type="spellStart"/>
      <w:r w:rsidRPr="00C91CBB">
        <w:rPr>
          <w:lang w:val="nl-NL"/>
        </w:rPr>
        <w:t>Tjak</w:t>
      </w:r>
      <w:proofErr w:type="spellEnd"/>
      <w:r w:rsidRPr="00C91CBB">
        <w:rPr>
          <w:lang w:val="nl-NL"/>
        </w:rPr>
        <w:t>, J. 2005. Functieanalyse, betekenisanalyse en cognitieve casusconceptualisatie: hart en zie</w:t>
      </w:r>
      <w:r w:rsidR="00372D50">
        <w:rPr>
          <w:lang w:val="nl-NL"/>
        </w:rPr>
        <w:t>l</w:t>
      </w:r>
      <w:r w:rsidRPr="00C91CBB">
        <w:rPr>
          <w:lang w:val="nl-NL"/>
        </w:rPr>
        <w:t xml:space="preserve"> van de gedragstherapie. Gedragstherapie.</w:t>
      </w:r>
      <w:r w:rsidR="00372D50">
        <w:rPr>
          <w:lang w:val="nl-NL"/>
        </w:rPr>
        <w:t xml:space="preserve"> </w:t>
      </w:r>
      <w:r w:rsidRPr="00C91CBB">
        <w:rPr>
          <w:lang w:val="nl-NL"/>
        </w:rPr>
        <w:t>38 pag</w:t>
      </w:r>
      <w:r w:rsidR="00372D50">
        <w:rPr>
          <w:lang w:val="nl-NL"/>
        </w:rPr>
        <w:t xml:space="preserve">. </w:t>
      </w:r>
      <w:r w:rsidRPr="00C91CBB">
        <w:rPr>
          <w:lang w:val="nl-NL"/>
        </w:rPr>
        <w:t>227-239</w:t>
      </w:r>
    </w:p>
    <w:p w:rsidR="009E40BD" w:rsidRPr="009E40BD" w:rsidRDefault="009E40BD" w:rsidP="009E40BD">
      <w:pPr>
        <w:rPr>
          <w:b/>
          <w:lang w:val="nl-NL"/>
        </w:rPr>
      </w:pPr>
      <w:r w:rsidRPr="009E40BD">
        <w:rPr>
          <w:b/>
          <w:lang w:val="nl-NL"/>
        </w:rPr>
        <w:t xml:space="preserve">Dag 3 Zweden </w:t>
      </w:r>
      <w:r w:rsidR="00CE1CCA">
        <w:rPr>
          <w:b/>
          <w:lang w:val="nl-NL"/>
        </w:rPr>
        <w:t>maandag</w:t>
      </w:r>
      <w:r w:rsidRPr="009E40BD">
        <w:rPr>
          <w:b/>
          <w:lang w:val="nl-NL"/>
        </w:rPr>
        <w:t>, 7 uur:</w:t>
      </w:r>
    </w:p>
    <w:p w:rsidR="009E40BD" w:rsidRDefault="009E40BD" w:rsidP="009E40BD">
      <w:pPr>
        <w:rPr>
          <w:lang w:val="nl-NL"/>
        </w:rPr>
      </w:pPr>
      <w:r>
        <w:rPr>
          <w:lang w:val="nl-NL"/>
        </w:rPr>
        <w:t>Onderwerpen:</w:t>
      </w:r>
    </w:p>
    <w:p w:rsidR="00C65CD8" w:rsidRDefault="00C65CD8" w:rsidP="00C65CD8">
      <w:pPr>
        <w:pStyle w:val="Geenafstand"/>
        <w:rPr>
          <w:lang w:val="nl-NL"/>
        </w:rPr>
      </w:pPr>
      <w:r>
        <w:rPr>
          <w:lang w:val="nl-NL"/>
        </w:rPr>
        <w:t>-IBSR</w:t>
      </w:r>
    </w:p>
    <w:p w:rsidR="009E40BD" w:rsidRDefault="00FF30A1" w:rsidP="009E40BD">
      <w:pPr>
        <w:pStyle w:val="Geenafstand"/>
        <w:rPr>
          <w:lang w:val="nl-NL"/>
        </w:rPr>
      </w:pPr>
      <w:r>
        <w:rPr>
          <w:lang w:val="nl-NL"/>
        </w:rPr>
        <w:t xml:space="preserve">- </w:t>
      </w:r>
      <w:r w:rsidR="007511CA">
        <w:rPr>
          <w:lang w:val="nl-NL"/>
        </w:rPr>
        <w:t>Psychische</w:t>
      </w:r>
      <w:r>
        <w:rPr>
          <w:lang w:val="nl-NL"/>
        </w:rPr>
        <w:t xml:space="preserve"> factoren die een somatische aandoening beïnvloeden</w:t>
      </w:r>
    </w:p>
    <w:p w:rsidR="0063668E" w:rsidRDefault="0063668E" w:rsidP="009E40BD">
      <w:pPr>
        <w:pStyle w:val="Geenafstand"/>
        <w:rPr>
          <w:lang w:val="nl-NL"/>
        </w:rPr>
      </w:pPr>
      <w:r>
        <w:rPr>
          <w:lang w:val="nl-NL"/>
        </w:rPr>
        <w:t>- Coping en chronische somatische aandoeningen</w:t>
      </w:r>
    </w:p>
    <w:p w:rsidR="0063668E" w:rsidRDefault="009E40BD" w:rsidP="0063668E">
      <w:pPr>
        <w:pStyle w:val="Geenafstand"/>
        <w:rPr>
          <w:lang w:val="nl-NL"/>
        </w:rPr>
      </w:pPr>
      <w:r>
        <w:rPr>
          <w:lang w:val="nl-NL"/>
        </w:rPr>
        <w:t>- Het gedragstherapeutisch proces</w:t>
      </w:r>
      <w:r w:rsidR="002702AC">
        <w:rPr>
          <w:lang w:val="nl-NL"/>
        </w:rPr>
        <w:t xml:space="preserve">: </w:t>
      </w:r>
      <w:r w:rsidR="0063668E">
        <w:rPr>
          <w:lang w:val="nl-NL"/>
        </w:rPr>
        <w:t>casusconceptualisatie</w:t>
      </w:r>
    </w:p>
    <w:p w:rsidR="0063668E" w:rsidRDefault="0063668E" w:rsidP="009E40BD">
      <w:pPr>
        <w:rPr>
          <w:lang w:val="nl-NL"/>
        </w:rPr>
      </w:pPr>
      <w:r>
        <w:rPr>
          <w:lang w:val="nl-NL"/>
        </w:rPr>
        <w:t>- Het gedragstherapeutisch proces: de HT</w:t>
      </w:r>
    </w:p>
    <w:p w:rsidR="009E40BD" w:rsidRDefault="009E40BD" w:rsidP="009E40BD">
      <w:pPr>
        <w:rPr>
          <w:lang w:val="nl-NL"/>
        </w:rPr>
      </w:pPr>
      <w:r>
        <w:rPr>
          <w:lang w:val="nl-NL"/>
        </w:rPr>
        <w:t>Leerdoelen:</w:t>
      </w:r>
    </w:p>
    <w:p w:rsidR="009E40BD" w:rsidRDefault="009E40BD" w:rsidP="009E40BD">
      <w:pPr>
        <w:rPr>
          <w:lang w:val="nl-NL"/>
        </w:rPr>
      </w:pPr>
      <w:r>
        <w:rPr>
          <w:lang w:val="nl-NL"/>
        </w:rPr>
        <w:t>Na afloop van deze bijeenkomst:</w:t>
      </w:r>
    </w:p>
    <w:p w:rsidR="009E40BD" w:rsidRDefault="00BC29ED" w:rsidP="009E40BD">
      <w:pPr>
        <w:pStyle w:val="Lijstalinea"/>
        <w:numPr>
          <w:ilvl w:val="0"/>
          <w:numId w:val="1"/>
        </w:numPr>
        <w:rPr>
          <w:lang w:val="nl-NL"/>
        </w:rPr>
      </w:pPr>
      <w:r>
        <w:rPr>
          <w:lang w:val="nl-NL"/>
        </w:rPr>
        <w:t xml:space="preserve">Weet u </w:t>
      </w:r>
      <w:r w:rsidR="007511CA">
        <w:rPr>
          <w:lang w:val="nl-NL"/>
        </w:rPr>
        <w:t>hoe psychische factoren respiratoire aandoeningen negatief kunnen beïnvloeden.</w:t>
      </w:r>
    </w:p>
    <w:p w:rsidR="007511CA" w:rsidRDefault="007511CA" w:rsidP="009E40BD">
      <w:pPr>
        <w:pStyle w:val="Lijstalinea"/>
        <w:numPr>
          <w:ilvl w:val="0"/>
          <w:numId w:val="1"/>
        </w:numPr>
        <w:rPr>
          <w:lang w:val="nl-NL"/>
        </w:rPr>
      </w:pPr>
      <w:r>
        <w:rPr>
          <w:lang w:val="nl-NL"/>
        </w:rPr>
        <w:t>Weet u hoe psychische factoren Diabetes Mellitus negatief kunnen beïnvloeden</w:t>
      </w:r>
    </w:p>
    <w:p w:rsidR="007511CA" w:rsidRDefault="007511CA" w:rsidP="009E40BD">
      <w:pPr>
        <w:pStyle w:val="Lijstalinea"/>
        <w:numPr>
          <w:ilvl w:val="0"/>
          <w:numId w:val="1"/>
        </w:numPr>
        <w:rPr>
          <w:lang w:val="nl-NL"/>
        </w:rPr>
      </w:pPr>
      <w:r>
        <w:rPr>
          <w:lang w:val="nl-NL"/>
        </w:rPr>
        <w:t>Weet u hoe psychische factoren pijn negatief kunnen beïnvloeden</w:t>
      </w:r>
    </w:p>
    <w:p w:rsidR="007511CA" w:rsidRDefault="007511CA" w:rsidP="009E40BD">
      <w:pPr>
        <w:pStyle w:val="Lijstalinea"/>
        <w:numPr>
          <w:ilvl w:val="0"/>
          <w:numId w:val="1"/>
        </w:numPr>
        <w:rPr>
          <w:lang w:val="nl-NL"/>
        </w:rPr>
      </w:pPr>
      <w:r>
        <w:rPr>
          <w:lang w:val="nl-NL"/>
        </w:rPr>
        <w:t xml:space="preserve">Weet u in brede, algemene zin hoe fysieke, psychologische of psychosociale ziektesymptomen seksualiteit van patiënten en partners kunnen beïnvloeden. </w:t>
      </w:r>
    </w:p>
    <w:p w:rsidR="009E40BD" w:rsidRDefault="00BC29ED" w:rsidP="009E40BD">
      <w:pPr>
        <w:pStyle w:val="Lijstalinea"/>
        <w:numPr>
          <w:ilvl w:val="0"/>
          <w:numId w:val="1"/>
        </w:numPr>
        <w:rPr>
          <w:lang w:val="nl-NL"/>
        </w:rPr>
      </w:pPr>
      <w:r>
        <w:rPr>
          <w:lang w:val="nl-NL"/>
        </w:rPr>
        <w:t>Kunt u d</w:t>
      </w:r>
      <w:r w:rsidR="009E40BD">
        <w:rPr>
          <w:lang w:val="nl-NL"/>
        </w:rPr>
        <w:t xml:space="preserve">e HT gebruiken </w:t>
      </w:r>
      <w:r w:rsidR="0063668E">
        <w:rPr>
          <w:lang w:val="nl-NL"/>
        </w:rPr>
        <w:t xml:space="preserve">als onderdeel van de cognitief gedragstherapeutische </w:t>
      </w:r>
      <w:r w:rsidR="00EE63FC">
        <w:rPr>
          <w:lang w:val="nl-NL"/>
        </w:rPr>
        <w:t>diagnostiek om</w:t>
      </w:r>
      <w:bookmarkStart w:id="0" w:name="_GoBack"/>
      <w:bookmarkEnd w:id="0"/>
      <w:r w:rsidR="009E40BD">
        <w:rPr>
          <w:lang w:val="nl-NL"/>
        </w:rPr>
        <w:t xml:space="preserve"> te komen tot een behandelplan bij SOLK</w:t>
      </w:r>
      <w:r>
        <w:rPr>
          <w:lang w:val="nl-NL"/>
        </w:rPr>
        <w:t>.</w:t>
      </w:r>
    </w:p>
    <w:p w:rsidR="009E40BD" w:rsidRDefault="0037641B" w:rsidP="009E40BD">
      <w:pPr>
        <w:pStyle w:val="Lijstalinea"/>
        <w:numPr>
          <w:ilvl w:val="0"/>
          <w:numId w:val="1"/>
        </w:numPr>
        <w:rPr>
          <w:lang w:val="nl-NL"/>
        </w:rPr>
      </w:pPr>
      <w:r>
        <w:rPr>
          <w:lang w:val="nl-NL"/>
        </w:rPr>
        <w:t xml:space="preserve">Kunt u </w:t>
      </w:r>
      <w:r w:rsidR="009E40BD">
        <w:rPr>
          <w:lang w:val="nl-NL"/>
        </w:rPr>
        <w:t>IBSR toepassen</w:t>
      </w:r>
      <w:r w:rsidR="00BC29ED">
        <w:rPr>
          <w:lang w:val="nl-NL"/>
        </w:rPr>
        <w:t xml:space="preserve">: het stellen </w:t>
      </w:r>
      <w:r w:rsidR="00C65CD8">
        <w:rPr>
          <w:lang w:val="nl-NL"/>
        </w:rPr>
        <w:t>van de 4 vragen</w:t>
      </w:r>
    </w:p>
    <w:p w:rsidR="00C91CBB" w:rsidRDefault="00C91CBB" w:rsidP="00C91CBB">
      <w:pPr>
        <w:pStyle w:val="Geenafstand"/>
        <w:rPr>
          <w:lang w:val="nl-NL"/>
        </w:rPr>
      </w:pPr>
      <w:r>
        <w:rPr>
          <w:lang w:val="nl-NL"/>
        </w:rPr>
        <w:t>Huiswerk:</w:t>
      </w:r>
    </w:p>
    <w:p w:rsidR="00C91CBB" w:rsidRDefault="00C91CBB" w:rsidP="00C91CBB">
      <w:pPr>
        <w:pStyle w:val="Geenafstand"/>
        <w:rPr>
          <w:lang w:val="nl-NL"/>
        </w:rPr>
      </w:pPr>
      <w:r w:rsidRPr="00C91CBB">
        <w:rPr>
          <w:i/>
          <w:lang w:val="nl-NL"/>
        </w:rPr>
        <w:lastRenderedPageBreak/>
        <w:t>Literatuur lezen:</w:t>
      </w:r>
    </w:p>
    <w:p w:rsidR="00C91CBB" w:rsidRDefault="00C91CBB" w:rsidP="00C91CBB">
      <w:pPr>
        <w:pStyle w:val="Geenafstand"/>
        <w:rPr>
          <w:lang w:val="nl-NL"/>
        </w:rPr>
      </w:pPr>
      <w:r>
        <w:rPr>
          <w:lang w:val="nl-NL"/>
        </w:rPr>
        <w:t>S</w:t>
      </w:r>
      <w:r w:rsidRPr="00C91CBB">
        <w:rPr>
          <w:lang w:val="nl-NL"/>
        </w:rPr>
        <w:t>mits, P, e.a. Handboek neuro-psychotherapie. 2016</w:t>
      </w:r>
      <w:r>
        <w:rPr>
          <w:lang w:val="nl-NL"/>
        </w:rPr>
        <w:t>:</w:t>
      </w:r>
      <w:r w:rsidR="00372D50">
        <w:rPr>
          <w:lang w:val="nl-NL"/>
        </w:rPr>
        <w:t xml:space="preserve"> </w:t>
      </w:r>
      <w:r>
        <w:rPr>
          <w:lang w:val="nl-NL"/>
        </w:rPr>
        <w:t xml:space="preserve">Boom Amsterdam hoofdstuk 2, 3, </w:t>
      </w:r>
      <w:r w:rsidRPr="00C91CBB">
        <w:rPr>
          <w:lang w:val="nl-NL"/>
        </w:rPr>
        <w:t xml:space="preserve">4 </w:t>
      </w:r>
      <w:r>
        <w:rPr>
          <w:lang w:val="nl-NL"/>
        </w:rPr>
        <w:t>(blz</w:t>
      </w:r>
      <w:r w:rsidR="00372D50">
        <w:rPr>
          <w:lang w:val="nl-NL"/>
        </w:rPr>
        <w:t xml:space="preserve">. </w:t>
      </w:r>
      <w:r>
        <w:rPr>
          <w:lang w:val="nl-NL"/>
        </w:rPr>
        <w:t xml:space="preserve">23-90) </w:t>
      </w:r>
      <w:r w:rsidR="00372D50">
        <w:rPr>
          <w:lang w:val="nl-NL"/>
        </w:rPr>
        <w:t xml:space="preserve">, </w:t>
      </w:r>
      <w:r>
        <w:rPr>
          <w:lang w:val="nl-NL"/>
        </w:rPr>
        <w:t>6 (b</w:t>
      </w:r>
      <w:r w:rsidRPr="00C91CBB">
        <w:rPr>
          <w:lang w:val="nl-NL"/>
        </w:rPr>
        <w:t>lz</w:t>
      </w:r>
      <w:r w:rsidR="00372D50">
        <w:rPr>
          <w:lang w:val="nl-NL"/>
        </w:rPr>
        <w:t>.</w:t>
      </w:r>
      <w:r w:rsidRPr="00C91CBB">
        <w:rPr>
          <w:lang w:val="nl-NL"/>
        </w:rPr>
        <w:t xml:space="preserve"> 113-132) 13,14 (</w:t>
      </w:r>
      <w:r w:rsidR="00372D50">
        <w:rPr>
          <w:lang w:val="nl-NL"/>
        </w:rPr>
        <w:t xml:space="preserve">blz. </w:t>
      </w:r>
      <w:r w:rsidRPr="00C91CBB">
        <w:rPr>
          <w:lang w:val="nl-NL"/>
        </w:rPr>
        <w:t>259-298)</w:t>
      </w:r>
    </w:p>
    <w:p w:rsidR="00C91CBB" w:rsidRDefault="00C91CBB" w:rsidP="00C91CBB">
      <w:pPr>
        <w:pStyle w:val="Geenafstand"/>
        <w:rPr>
          <w:lang w:val="nl-NL"/>
        </w:rPr>
      </w:pPr>
    </w:p>
    <w:p w:rsidR="00C91CBB" w:rsidRDefault="00C91CBB" w:rsidP="00C91CBB">
      <w:pPr>
        <w:pStyle w:val="Geenafstand"/>
        <w:rPr>
          <w:lang w:val="nl-NL"/>
        </w:rPr>
      </w:pPr>
      <w:r w:rsidRPr="00C91CBB">
        <w:rPr>
          <w:lang w:val="nl-NL"/>
        </w:rPr>
        <w:t>Aanbevolen literatuur:</w:t>
      </w:r>
      <w:r>
        <w:rPr>
          <w:lang w:val="nl-NL"/>
        </w:rPr>
        <w:t xml:space="preserve"> </w:t>
      </w:r>
      <w:r w:rsidRPr="00C91CBB">
        <w:rPr>
          <w:lang w:val="nl-NL"/>
        </w:rPr>
        <w:t>Smits, P, e.a. Handboek neuro-psychotherapie. 2016:</w:t>
      </w:r>
      <w:r w:rsidR="00372D50">
        <w:rPr>
          <w:lang w:val="nl-NL"/>
        </w:rPr>
        <w:t xml:space="preserve"> </w:t>
      </w:r>
      <w:r w:rsidRPr="00C91CBB">
        <w:rPr>
          <w:lang w:val="nl-NL"/>
        </w:rPr>
        <w:t>Boom Amsterdam  hoofdstuk  16, 17</w:t>
      </w:r>
    </w:p>
    <w:p w:rsidR="00C91CBB" w:rsidRPr="00C91CBB" w:rsidRDefault="00C91CBB" w:rsidP="00C91CBB">
      <w:pPr>
        <w:pStyle w:val="Geenafstand"/>
        <w:rPr>
          <w:lang w:val="nl-NL"/>
        </w:rPr>
      </w:pPr>
    </w:p>
    <w:p w:rsidR="009E40BD" w:rsidRDefault="00CE1CCA" w:rsidP="009E40BD">
      <w:pPr>
        <w:rPr>
          <w:b/>
          <w:lang w:val="nl-NL"/>
        </w:rPr>
      </w:pPr>
      <w:r>
        <w:rPr>
          <w:b/>
          <w:lang w:val="nl-NL"/>
        </w:rPr>
        <w:t>Dag 4 Zweden dins</w:t>
      </w:r>
      <w:r w:rsidR="00C5691F">
        <w:rPr>
          <w:b/>
          <w:lang w:val="nl-NL"/>
        </w:rPr>
        <w:t>dag, 7</w:t>
      </w:r>
      <w:r w:rsidR="009E40BD" w:rsidRPr="009E40BD">
        <w:rPr>
          <w:b/>
          <w:lang w:val="nl-NL"/>
        </w:rPr>
        <w:t xml:space="preserve"> uur</w:t>
      </w:r>
    </w:p>
    <w:p w:rsidR="00E3366E" w:rsidRDefault="00E3366E" w:rsidP="00E3366E">
      <w:pPr>
        <w:pStyle w:val="Geenafstand"/>
        <w:rPr>
          <w:lang w:val="nl-NL"/>
        </w:rPr>
      </w:pPr>
      <w:r w:rsidRPr="00E3366E">
        <w:rPr>
          <w:lang w:val="nl-NL"/>
        </w:rPr>
        <w:t>Onderwerpen:</w:t>
      </w:r>
    </w:p>
    <w:p w:rsidR="00E3366E" w:rsidRDefault="00E3366E" w:rsidP="00E3366E">
      <w:pPr>
        <w:pStyle w:val="Geenafstand"/>
        <w:numPr>
          <w:ilvl w:val="0"/>
          <w:numId w:val="1"/>
        </w:numPr>
        <w:rPr>
          <w:lang w:val="nl-NL"/>
        </w:rPr>
      </w:pPr>
      <w:r>
        <w:rPr>
          <w:lang w:val="nl-NL"/>
        </w:rPr>
        <w:t>Neurocognitieve stoornissen</w:t>
      </w:r>
    </w:p>
    <w:p w:rsidR="00E3366E" w:rsidRDefault="00E3366E" w:rsidP="00E3366E">
      <w:pPr>
        <w:pStyle w:val="Geenafstand"/>
        <w:numPr>
          <w:ilvl w:val="0"/>
          <w:numId w:val="1"/>
        </w:numPr>
        <w:rPr>
          <w:lang w:val="nl-NL"/>
        </w:rPr>
      </w:pPr>
      <w:r>
        <w:rPr>
          <w:lang w:val="nl-NL"/>
        </w:rPr>
        <w:t>HT bij neurocognitieve stoornissen</w:t>
      </w:r>
    </w:p>
    <w:p w:rsidR="002D26DA" w:rsidRPr="002D26DA" w:rsidRDefault="008A35E5" w:rsidP="002D26DA">
      <w:pPr>
        <w:pStyle w:val="Geenafstand"/>
        <w:numPr>
          <w:ilvl w:val="0"/>
          <w:numId w:val="1"/>
        </w:numPr>
        <w:rPr>
          <w:lang w:val="nl-NL"/>
        </w:rPr>
      </w:pPr>
      <w:r>
        <w:rPr>
          <w:lang w:val="nl-NL"/>
        </w:rPr>
        <w:t>Neuro psychiatrische</w:t>
      </w:r>
      <w:r w:rsidR="00E3366E">
        <w:rPr>
          <w:lang w:val="nl-NL"/>
        </w:rPr>
        <w:t xml:space="preserve"> behandeling</w:t>
      </w:r>
    </w:p>
    <w:p w:rsidR="008A35E5" w:rsidRDefault="008A35E5" w:rsidP="008A35E5">
      <w:pPr>
        <w:pStyle w:val="Geenafstand"/>
        <w:numPr>
          <w:ilvl w:val="0"/>
          <w:numId w:val="1"/>
        </w:numPr>
        <w:rPr>
          <w:lang w:val="nl-NL"/>
        </w:rPr>
      </w:pPr>
      <w:r>
        <w:rPr>
          <w:lang w:val="nl-NL"/>
        </w:rPr>
        <w:t>IBSR</w:t>
      </w:r>
    </w:p>
    <w:p w:rsidR="008A35E5" w:rsidRDefault="008A35E5" w:rsidP="008A35E5">
      <w:pPr>
        <w:pStyle w:val="Geenafstand"/>
        <w:ind w:left="720"/>
        <w:rPr>
          <w:lang w:val="nl-NL"/>
        </w:rPr>
      </w:pPr>
    </w:p>
    <w:p w:rsidR="00E3366E" w:rsidRDefault="00E3366E" w:rsidP="00E3366E">
      <w:pPr>
        <w:pStyle w:val="Geenafstand"/>
        <w:rPr>
          <w:lang w:val="nl-NL"/>
        </w:rPr>
      </w:pPr>
    </w:p>
    <w:p w:rsidR="00E3366E" w:rsidRDefault="00BC29ED" w:rsidP="00E3366E">
      <w:pPr>
        <w:pStyle w:val="Geenafstand"/>
        <w:rPr>
          <w:lang w:val="nl-NL"/>
        </w:rPr>
      </w:pPr>
      <w:r>
        <w:rPr>
          <w:lang w:val="nl-NL"/>
        </w:rPr>
        <w:t>Na afloop van de bijeenkomst</w:t>
      </w:r>
      <w:r w:rsidR="00E3366E">
        <w:rPr>
          <w:lang w:val="nl-NL"/>
        </w:rPr>
        <w:t>:</w:t>
      </w:r>
    </w:p>
    <w:p w:rsidR="00E3366E" w:rsidRDefault="00BC29ED" w:rsidP="00E3366E">
      <w:pPr>
        <w:pStyle w:val="Geenafstand"/>
        <w:numPr>
          <w:ilvl w:val="0"/>
          <w:numId w:val="1"/>
        </w:numPr>
        <w:rPr>
          <w:lang w:val="nl-NL"/>
        </w:rPr>
      </w:pPr>
      <w:r>
        <w:rPr>
          <w:lang w:val="nl-NL"/>
        </w:rPr>
        <w:t>Kunt u b</w:t>
      </w:r>
      <w:r w:rsidR="00E3366E">
        <w:rPr>
          <w:lang w:val="nl-NL"/>
        </w:rPr>
        <w:t>eoordelen welke multidisciplinaire contacten van belang zijn bij patiënten met neurocognitieve stoornissen.</w:t>
      </w:r>
    </w:p>
    <w:p w:rsidR="00E3366E" w:rsidRDefault="00BC29ED" w:rsidP="00E3366E">
      <w:pPr>
        <w:pStyle w:val="Geenafstand"/>
        <w:numPr>
          <w:ilvl w:val="0"/>
          <w:numId w:val="1"/>
        </w:numPr>
        <w:rPr>
          <w:lang w:val="nl-NL"/>
        </w:rPr>
      </w:pPr>
      <w:r>
        <w:rPr>
          <w:lang w:val="nl-NL"/>
        </w:rPr>
        <w:t xml:space="preserve">Kunt u </w:t>
      </w:r>
      <w:r w:rsidR="00E3366E">
        <w:rPr>
          <w:lang w:val="nl-NL"/>
        </w:rPr>
        <w:t>Neurocognitieve stoornissen volgens de  DSM 5 classificeren</w:t>
      </w:r>
    </w:p>
    <w:p w:rsidR="00E3366E" w:rsidRDefault="00BC29ED" w:rsidP="00E3366E">
      <w:pPr>
        <w:pStyle w:val="Geenafstand"/>
        <w:numPr>
          <w:ilvl w:val="0"/>
          <w:numId w:val="1"/>
        </w:numPr>
        <w:rPr>
          <w:lang w:val="nl-NL"/>
        </w:rPr>
      </w:pPr>
      <w:r>
        <w:rPr>
          <w:lang w:val="nl-NL"/>
        </w:rPr>
        <w:t xml:space="preserve">Kunt u </w:t>
      </w:r>
      <w:r w:rsidR="00E3366E">
        <w:rPr>
          <w:lang w:val="nl-NL"/>
        </w:rPr>
        <w:t>Neurocognitieve stoornissen verwerken in de HT.</w:t>
      </w:r>
    </w:p>
    <w:p w:rsidR="00E3366E" w:rsidRDefault="00BC29ED" w:rsidP="00E3366E">
      <w:pPr>
        <w:pStyle w:val="Geenafstand"/>
        <w:numPr>
          <w:ilvl w:val="0"/>
          <w:numId w:val="1"/>
        </w:numPr>
        <w:rPr>
          <w:lang w:val="nl-NL"/>
        </w:rPr>
      </w:pPr>
      <w:r>
        <w:rPr>
          <w:lang w:val="nl-NL"/>
        </w:rPr>
        <w:t>Kunt u i</w:t>
      </w:r>
      <w:r w:rsidR="00E3366E">
        <w:rPr>
          <w:lang w:val="nl-NL"/>
        </w:rPr>
        <w:t>ndicatiestellen op basis van de HT bij neurocognitieve stoornissen</w:t>
      </w:r>
    </w:p>
    <w:p w:rsidR="00E3366E" w:rsidRDefault="00BC29ED" w:rsidP="00E3366E">
      <w:pPr>
        <w:pStyle w:val="Geenafstand"/>
        <w:numPr>
          <w:ilvl w:val="0"/>
          <w:numId w:val="1"/>
        </w:numPr>
        <w:rPr>
          <w:lang w:val="nl-NL"/>
        </w:rPr>
      </w:pPr>
      <w:r>
        <w:rPr>
          <w:lang w:val="nl-NL"/>
        </w:rPr>
        <w:t>Kunt u e</w:t>
      </w:r>
      <w:r w:rsidR="00E3366E">
        <w:rPr>
          <w:lang w:val="nl-NL"/>
        </w:rPr>
        <w:t xml:space="preserve">en heteroanamnese afnemen bij een </w:t>
      </w:r>
      <w:r>
        <w:rPr>
          <w:lang w:val="nl-NL"/>
        </w:rPr>
        <w:t>patiënt</w:t>
      </w:r>
      <w:r w:rsidR="00E3366E">
        <w:rPr>
          <w:lang w:val="nl-NL"/>
        </w:rPr>
        <w:t xml:space="preserve"> met neurocognitieve stoornissen.</w:t>
      </w:r>
    </w:p>
    <w:p w:rsidR="00231273" w:rsidRDefault="00231273" w:rsidP="00E3366E">
      <w:pPr>
        <w:pStyle w:val="Geenafstand"/>
        <w:numPr>
          <w:ilvl w:val="0"/>
          <w:numId w:val="1"/>
        </w:numPr>
        <w:rPr>
          <w:lang w:val="nl-NL"/>
        </w:rPr>
      </w:pPr>
      <w:r>
        <w:rPr>
          <w:lang w:val="nl-NL"/>
        </w:rPr>
        <w:t>Kunt u IBSR toepassen: het stellen van de 4 vragen en de omkeringen</w:t>
      </w:r>
    </w:p>
    <w:p w:rsidR="00C91CBB" w:rsidRDefault="00C91CBB" w:rsidP="00C91CBB">
      <w:pPr>
        <w:pStyle w:val="Geenafstand"/>
        <w:rPr>
          <w:lang w:val="nl-NL"/>
        </w:rPr>
      </w:pPr>
    </w:p>
    <w:p w:rsidR="00C91CBB" w:rsidRPr="00C91CBB" w:rsidRDefault="00C91CBB" w:rsidP="00C91CBB">
      <w:pPr>
        <w:pStyle w:val="Geenafstand"/>
        <w:rPr>
          <w:b/>
          <w:lang w:val="nl-NL"/>
        </w:rPr>
      </w:pPr>
      <w:r w:rsidRPr="00C91CBB">
        <w:rPr>
          <w:b/>
          <w:lang w:val="nl-NL"/>
        </w:rPr>
        <w:t>Huiswerk:</w:t>
      </w:r>
    </w:p>
    <w:p w:rsidR="00C91CBB" w:rsidRPr="00C91CBB" w:rsidRDefault="00C91CBB" w:rsidP="00C91CBB">
      <w:pPr>
        <w:pStyle w:val="Geenafstand"/>
        <w:rPr>
          <w:i/>
          <w:lang w:val="nl-NL"/>
        </w:rPr>
      </w:pPr>
      <w:r w:rsidRPr="00C91CBB">
        <w:rPr>
          <w:i/>
          <w:lang w:val="nl-NL"/>
        </w:rPr>
        <w:t>Literatuur lezen:</w:t>
      </w:r>
    </w:p>
    <w:p w:rsidR="00C91CBB" w:rsidRPr="00D07176" w:rsidRDefault="00C91CBB" w:rsidP="00C91CBB">
      <w:pPr>
        <w:pStyle w:val="Geenafstand"/>
        <w:rPr>
          <w:lang w:val="nl-NL"/>
        </w:rPr>
      </w:pPr>
      <w:proofErr w:type="spellStart"/>
      <w:r w:rsidRPr="00D07176">
        <w:rPr>
          <w:lang w:val="nl-NL"/>
        </w:rPr>
        <w:t>Goldstein</w:t>
      </w:r>
      <w:proofErr w:type="spellEnd"/>
      <w:r w:rsidRPr="00D07176">
        <w:rPr>
          <w:lang w:val="nl-NL"/>
        </w:rPr>
        <w:t xml:space="preserve">, 2010: </w:t>
      </w:r>
      <w:proofErr w:type="spellStart"/>
      <w:r w:rsidRPr="00D07176">
        <w:rPr>
          <w:lang w:val="nl-NL"/>
        </w:rPr>
        <w:t>Cognitive-behavioral</w:t>
      </w:r>
      <w:proofErr w:type="spellEnd"/>
      <w:r w:rsidRPr="00D07176">
        <w:rPr>
          <w:lang w:val="nl-NL"/>
        </w:rPr>
        <w:t xml:space="preserve"> </w:t>
      </w:r>
      <w:proofErr w:type="spellStart"/>
      <w:r w:rsidRPr="00D07176">
        <w:rPr>
          <w:lang w:val="nl-NL"/>
        </w:rPr>
        <w:t>therapy</w:t>
      </w:r>
      <w:proofErr w:type="spellEnd"/>
      <w:r w:rsidRPr="00D07176">
        <w:rPr>
          <w:lang w:val="nl-NL"/>
        </w:rPr>
        <w:t xml:space="preserve"> </w:t>
      </w:r>
      <w:proofErr w:type="spellStart"/>
      <w:r w:rsidRPr="00D07176">
        <w:rPr>
          <w:lang w:val="nl-NL"/>
        </w:rPr>
        <w:t>for</w:t>
      </w:r>
      <w:proofErr w:type="spellEnd"/>
      <w:r w:rsidRPr="00D07176">
        <w:rPr>
          <w:lang w:val="nl-NL"/>
        </w:rPr>
        <w:t xml:space="preserve"> </w:t>
      </w:r>
      <w:proofErr w:type="spellStart"/>
      <w:r w:rsidRPr="00D07176">
        <w:rPr>
          <w:lang w:val="nl-NL"/>
        </w:rPr>
        <w:t>psychogenic</w:t>
      </w:r>
      <w:proofErr w:type="spellEnd"/>
      <w:r w:rsidRPr="00D07176">
        <w:rPr>
          <w:lang w:val="nl-NL"/>
        </w:rPr>
        <w:t xml:space="preserve"> </w:t>
      </w:r>
      <w:proofErr w:type="spellStart"/>
      <w:r w:rsidRPr="00D07176">
        <w:rPr>
          <w:lang w:val="nl-NL"/>
        </w:rPr>
        <w:t>nonepileptic</w:t>
      </w:r>
      <w:proofErr w:type="spellEnd"/>
      <w:r w:rsidRPr="00D07176">
        <w:rPr>
          <w:lang w:val="nl-NL"/>
        </w:rPr>
        <w:t xml:space="preserve"> </w:t>
      </w:r>
      <w:proofErr w:type="spellStart"/>
      <w:r w:rsidRPr="00D07176">
        <w:rPr>
          <w:lang w:val="nl-NL"/>
        </w:rPr>
        <w:t>seizures</w:t>
      </w:r>
      <w:proofErr w:type="spellEnd"/>
      <w:r w:rsidRPr="00D07176">
        <w:rPr>
          <w:lang w:val="nl-NL"/>
        </w:rPr>
        <w:t xml:space="preserve">. </w:t>
      </w:r>
      <w:proofErr w:type="spellStart"/>
      <w:r w:rsidRPr="00D07176">
        <w:rPr>
          <w:lang w:val="nl-NL"/>
        </w:rPr>
        <w:t>Neurology</w:t>
      </w:r>
      <w:proofErr w:type="spellEnd"/>
      <w:r w:rsidRPr="00D07176">
        <w:rPr>
          <w:lang w:val="nl-NL"/>
        </w:rPr>
        <w:t>;</w:t>
      </w:r>
      <w:r w:rsidR="00372D50">
        <w:rPr>
          <w:lang w:val="nl-NL"/>
        </w:rPr>
        <w:t xml:space="preserve"> </w:t>
      </w:r>
      <w:r w:rsidRPr="00D07176">
        <w:rPr>
          <w:lang w:val="nl-NL"/>
        </w:rPr>
        <w:t>74:1986-1994</w:t>
      </w:r>
    </w:p>
    <w:p w:rsidR="00C91CBB" w:rsidRDefault="00C91CBB" w:rsidP="00C91CBB">
      <w:pPr>
        <w:pStyle w:val="Geenafstand"/>
      </w:pPr>
      <w:r w:rsidRPr="00D07176">
        <w:rPr>
          <w:lang w:val="nl-NL"/>
        </w:rPr>
        <w:t xml:space="preserve">Brown e.a. 2011: </w:t>
      </w:r>
      <w:proofErr w:type="spellStart"/>
      <w:r w:rsidRPr="00D07176">
        <w:rPr>
          <w:lang w:val="nl-NL"/>
        </w:rPr>
        <w:t>Psychogenic</w:t>
      </w:r>
      <w:proofErr w:type="spellEnd"/>
      <w:r w:rsidRPr="00D07176">
        <w:rPr>
          <w:lang w:val="nl-NL"/>
        </w:rPr>
        <w:t xml:space="preserve"> </w:t>
      </w:r>
      <w:proofErr w:type="spellStart"/>
      <w:r w:rsidRPr="00D07176">
        <w:rPr>
          <w:lang w:val="nl-NL"/>
        </w:rPr>
        <w:t>nonepileptic</w:t>
      </w:r>
      <w:proofErr w:type="spellEnd"/>
      <w:r w:rsidRPr="00D07176">
        <w:rPr>
          <w:lang w:val="nl-NL"/>
        </w:rPr>
        <w:t xml:space="preserve"> </w:t>
      </w:r>
      <w:proofErr w:type="spellStart"/>
      <w:r w:rsidRPr="00D07176">
        <w:rPr>
          <w:lang w:val="nl-NL"/>
        </w:rPr>
        <w:t>seizures</w:t>
      </w:r>
      <w:proofErr w:type="spellEnd"/>
      <w:r w:rsidRPr="00D07176">
        <w:rPr>
          <w:lang w:val="nl-NL"/>
        </w:rPr>
        <w:t xml:space="preserve">. </w:t>
      </w:r>
      <w:r w:rsidRPr="00C91CBB">
        <w:t xml:space="preserve">Epilepsy and </w:t>
      </w:r>
      <w:proofErr w:type="spellStart"/>
      <w:r w:rsidRPr="00C91CBB">
        <w:t>behavior</w:t>
      </w:r>
      <w:proofErr w:type="spellEnd"/>
      <w:r w:rsidRPr="00C91CBB">
        <w:t xml:space="preserve"> 22: 85-93 </w:t>
      </w:r>
    </w:p>
    <w:p w:rsidR="00C91CBB" w:rsidRPr="00D07176" w:rsidRDefault="00C91CBB" w:rsidP="00C91CBB">
      <w:pPr>
        <w:pStyle w:val="Geenafstand"/>
        <w:rPr>
          <w:lang w:val="nl-NL"/>
        </w:rPr>
      </w:pPr>
      <w:proofErr w:type="spellStart"/>
      <w:r w:rsidRPr="00C91CBB">
        <w:t>Reuber</w:t>
      </w:r>
      <w:proofErr w:type="spellEnd"/>
      <w:r w:rsidRPr="00C91CBB">
        <w:t xml:space="preserve"> </w:t>
      </w:r>
      <w:proofErr w:type="spellStart"/>
      <w:r w:rsidRPr="00C91CBB">
        <w:t>e.a</w:t>
      </w:r>
      <w:proofErr w:type="spellEnd"/>
      <w:r w:rsidRPr="00C91CBB">
        <w:t xml:space="preserve"> 2007: Psychogenic </w:t>
      </w:r>
      <w:proofErr w:type="spellStart"/>
      <w:r w:rsidRPr="00C91CBB">
        <w:t>nonepileptic</w:t>
      </w:r>
      <w:proofErr w:type="spellEnd"/>
      <w:r w:rsidRPr="00C91CBB">
        <w:t xml:space="preserve"> seizures: answers and questions. </w:t>
      </w:r>
      <w:proofErr w:type="spellStart"/>
      <w:r w:rsidRPr="00D07176">
        <w:rPr>
          <w:lang w:val="nl-NL"/>
        </w:rPr>
        <w:t>Epilepsy</w:t>
      </w:r>
      <w:proofErr w:type="spellEnd"/>
      <w:r w:rsidRPr="00D07176">
        <w:rPr>
          <w:lang w:val="nl-NL"/>
        </w:rPr>
        <w:t xml:space="preserve"> &amp; </w:t>
      </w:r>
      <w:proofErr w:type="spellStart"/>
      <w:r w:rsidRPr="00D07176">
        <w:rPr>
          <w:lang w:val="nl-NL"/>
        </w:rPr>
        <w:t>Behavior</w:t>
      </w:r>
      <w:proofErr w:type="spellEnd"/>
      <w:r w:rsidRPr="00D07176">
        <w:rPr>
          <w:lang w:val="nl-NL"/>
        </w:rPr>
        <w:t xml:space="preserve"> 12  622-63513</w:t>
      </w:r>
    </w:p>
    <w:p w:rsidR="00C91CBB" w:rsidRDefault="00C91CBB" w:rsidP="00C91CBB">
      <w:pPr>
        <w:pStyle w:val="Geenafstand"/>
        <w:rPr>
          <w:lang w:val="nl-NL"/>
        </w:rPr>
      </w:pPr>
      <w:r w:rsidRPr="00C91CBB">
        <w:rPr>
          <w:lang w:val="nl-NL"/>
        </w:rPr>
        <w:t>Keijsers e.a. 2017: Protocollaire behandelingen voor volwassenen met psychische klachten.</w:t>
      </w:r>
      <w:r w:rsidR="00372D50">
        <w:rPr>
          <w:lang w:val="nl-NL"/>
        </w:rPr>
        <w:t xml:space="preserve"> </w:t>
      </w:r>
      <w:r w:rsidRPr="00C91CBB">
        <w:rPr>
          <w:lang w:val="nl-NL"/>
        </w:rPr>
        <w:t xml:space="preserve">Boom Amsterdam: </w:t>
      </w:r>
      <w:proofErr w:type="spellStart"/>
      <w:r w:rsidRPr="00C91CBB">
        <w:rPr>
          <w:lang w:val="nl-NL"/>
        </w:rPr>
        <w:t>hfst</w:t>
      </w:r>
      <w:proofErr w:type="spellEnd"/>
      <w:r w:rsidRPr="00C91CBB">
        <w:rPr>
          <w:lang w:val="nl-NL"/>
        </w:rPr>
        <w:t xml:space="preserve"> 6 Conversiestoornis</w:t>
      </w:r>
    </w:p>
    <w:p w:rsidR="00C91CBB" w:rsidRDefault="00C91CBB" w:rsidP="00C91CBB">
      <w:pPr>
        <w:pStyle w:val="Geenafstand"/>
        <w:rPr>
          <w:lang w:val="nl-NL"/>
        </w:rPr>
      </w:pPr>
    </w:p>
    <w:p w:rsidR="00C91CBB" w:rsidRPr="00C91CBB" w:rsidRDefault="00C91CBB" w:rsidP="00C91CBB">
      <w:pPr>
        <w:pStyle w:val="Geenafstand"/>
        <w:rPr>
          <w:i/>
          <w:lang w:val="nl-NL"/>
        </w:rPr>
      </w:pPr>
      <w:r w:rsidRPr="00C91CBB">
        <w:rPr>
          <w:i/>
          <w:lang w:val="nl-NL"/>
        </w:rPr>
        <w:t>IBSR:</w:t>
      </w:r>
    </w:p>
    <w:p w:rsidR="00C91CBB" w:rsidRPr="00C91CBB" w:rsidRDefault="00C91CBB" w:rsidP="00C91CBB">
      <w:pPr>
        <w:pStyle w:val="Geenafstand"/>
        <w:rPr>
          <w:lang w:val="nl-NL"/>
        </w:rPr>
      </w:pPr>
      <w:r>
        <w:rPr>
          <w:lang w:val="nl-NL"/>
        </w:rPr>
        <w:t>In tweetallen een werkblad</w:t>
      </w:r>
      <w:r w:rsidR="00372D50">
        <w:rPr>
          <w:lang w:val="nl-NL"/>
        </w:rPr>
        <w:t xml:space="preserve"> uitdagen volgens IBSR,</w:t>
      </w:r>
      <w:r>
        <w:rPr>
          <w:lang w:val="nl-NL"/>
        </w:rPr>
        <w:t xml:space="preserve"> de vier vragen en de omkeringen</w:t>
      </w:r>
    </w:p>
    <w:p w:rsidR="00AD6A48" w:rsidRPr="00C91CBB" w:rsidRDefault="00AD6A48" w:rsidP="00BC29ED">
      <w:pPr>
        <w:pStyle w:val="Geenafstand"/>
        <w:ind w:left="360"/>
        <w:rPr>
          <w:lang w:val="nl-NL"/>
        </w:rPr>
      </w:pPr>
    </w:p>
    <w:p w:rsidR="009E40BD" w:rsidRPr="00AD6A48" w:rsidRDefault="00CE1CCA" w:rsidP="009E40BD">
      <w:pPr>
        <w:rPr>
          <w:b/>
          <w:lang w:val="nl-NL"/>
        </w:rPr>
      </w:pPr>
      <w:r>
        <w:rPr>
          <w:b/>
          <w:lang w:val="nl-NL"/>
        </w:rPr>
        <w:t>Dag 5 Zweden woens</w:t>
      </w:r>
      <w:r w:rsidR="00AD6A48" w:rsidRPr="00AD6A48">
        <w:rPr>
          <w:b/>
          <w:lang w:val="nl-NL"/>
        </w:rPr>
        <w:t>dag, 7 uur</w:t>
      </w:r>
    </w:p>
    <w:p w:rsidR="00AD6A48" w:rsidRDefault="00AD6A48" w:rsidP="00AD6A48">
      <w:pPr>
        <w:pStyle w:val="Geenafstand"/>
        <w:rPr>
          <w:lang w:val="nl-NL"/>
        </w:rPr>
      </w:pPr>
      <w:r>
        <w:rPr>
          <w:lang w:val="nl-NL"/>
        </w:rPr>
        <w:t>Onderwerpen:</w:t>
      </w:r>
    </w:p>
    <w:p w:rsidR="00AD6A48" w:rsidRDefault="00AD6A48" w:rsidP="00AD6A48">
      <w:pPr>
        <w:pStyle w:val="Lijstalinea"/>
        <w:numPr>
          <w:ilvl w:val="0"/>
          <w:numId w:val="1"/>
        </w:numPr>
        <w:rPr>
          <w:lang w:val="nl-NL"/>
        </w:rPr>
      </w:pPr>
      <w:r>
        <w:rPr>
          <w:lang w:val="nl-NL"/>
        </w:rPr>
        <w:t>Neurocognitieve stoornissen</w:t>
      </w:r>
    </w:p>
    <w:p w:rsidR="002D26DA" w:rsidRDefault="002D26DA" w:rsidP="00AD6A48">
      <w:pPr>
        <w:pStyle w:val="Lijstalinea"/>
        <w:numPr>
          <w:ilvl w:val="0"/>
          <w:numId w:val="1"/>
        </w:numPr>
        <w:rPr>
          <w:lang w:val="nl-NL"/>
        </w:rPr>
      </w:pPr>
      <w:r>
        <w:rPr>
          <w:lang w:val="nl-NL"/>
        </w:rPr>
        <w:t>Indicatiestelling</w:t>
      </w:r>
    </w:p>
    <w:p w:rsidR="00AD6A48" w:rsidRDefault="00AD6A48" w:rsidP="00AD6A48">
      <w:pPr>
        <w:pStyle w:val="Lijstalinea"/>
        <w:numPr>
          <w:ilvl w:val="0"/>
          <w:numId w:val="1"/>
        </w:numPr>
        <w:rPr>
          <w:lang w:val="nl-NL"/>
        </w:rPr>
      </w:pPr>
      <w:r>
        <w:rPr>
          <w:lang w:val="nl-NL"/>
        </w:rPr>
        <w:t>Conversiestoornissen</w:t>
      </w:r>
    </w:p>
    <w:p w:rsidR="00AD6A48" w:rsidRDefault="00AD6A48" w:rsidP="00AD6A48">
      <w:pPr>
        <w:pStyle w:val="Lijstalinea"/>
        <w:numPr>
          <w:ilvl w:val="0"/>
          <w:numId w:val="1"/>
        </w:numPr>
        <w:rPr>
          <w:lang w:val="nl-NL"/>
        </w:rPr>
      </w:pPr>
      <w:proofErr w:type="spellStart"/>
      <w:r>
        <w:rPr>
          <w:lang w:val="nl-NL"/>
        </w:rPr>
        <w:t>FA’s</w:t>
      </w:r>
      <w:proofErr w:type="spellEnd"/>
      <w:r>
        <w:rPr>
          <w:lang w:val="nl-NL"/>
        </w:rPr>
        <w:t xml:space="preserve"> en </w:t>
      </w:r>
      <w:proofErr w:type="spellStart"/>
      <w:r>
        <w:rPr>
          <w:lang w:val="nl-NL"/>
        </w:rPr>
        <w:t>BA’s</w:t>
      </w:r>
      <w:proofErr w:type="spellEnd"/>
      <w:r>
        <w:rPr>
          <w:lang w:val="nl-NL"/>
        </w:rPr>
        <w:t xml:space="preserve"> bij conversiestoornissen</w:t>
      </w:r>
    </w:p>
    <w:p w:rsidR="00AD6A48" w:rsidRDefault="00AD6A48" w:rsidP="00AD6A48">
      <w:pPr>
        <w:rPr>
          <w:lang w:val="nl-NL"/>
        </w:rPr>
      </w:pPr>
      <w:r>
        <w:rPr>
          <w:lang w:val="nl-NL"/>
        </w:rPr>
        <w:t xml:space="preserve">Na afloop van de </w:t>
      </w:r>
      <w:r w:rsidR="008A35E5">
        <w:rPr>
          <w:lang w:val="nl-NL"/>
        </w:rPr>
        <w:t xml:space="preserve">bijeenkomst </w:t>
      </w:r>
      <w:r>
        <w:rPr>
          <w:lang w:val="nl-NL"/>
        </w:rPr>
        <w:t>:</w:t>
      </w:r>
    </w:p>
    <w:p w:rsidR="00AD6A48" w:rsidRDefault="008A35E5" w:rsidP="00AD6A48">
      <w:pPr>
        <w:pStyle w:val="Lijstalinea"/>
        <w:numPr>
          <w:ilvl w:val="0"/>
          <w:numId w:val="1"/>
        </w:numPr>
        <w:rPr>
          <w:lang w:val="nl-NL"/>
        </w:rPr>
      </w:pPr>
      <w:r>
        <w:rPr>
          <w:lang w:val="nl-NL"/>
        </w:rPr>
        <w:t xml:space="preserve">Kunt u </w:t>
      </w:r>
      <w:r w:rsidR="00AD6A48">
        <w:rPr>
          <w:lang w:val="nl-NL"/>
        </w:rPr>
        <w:t xml:space="preserve">IBSR toepassen  </w:t>
      </w:r>
      <w:r>
        <w:rPr>
          <w:lang w:val="nl-NL"/>
        </w:rPr>
        <w:t xml:space="preserve">met gebruik van de 4 basisvragen, de </w:t>
      </w:r>
      <w:proofErr w:type="spellStart"/>
      <w:r>
        <w:rPr>
          <w:lang w:val="nl-NL"/>
        </w:rPr>
        <w:t>subvragen</w:t>
      </w:r>
      <w:proofErr w:type="spellEnd"/>
      <w:r>
        <w:rPr>
          <w:lang w:val="nl-NL"/>
        </w:rPr>
        <w:t xml:space="preserve"> en de omkeringen.</w:t>
      </w:r>
    </w:p>
    <w:p w:rsidR="00D51331" w:rsidRDefault="008A35E5" w:rsidP="00D51331">
      <w:pPr>
        <w:pStyle w:val="Lijstalinea"/>
        <w:numPr>
          <w:ilvl w:val="0"/>
          <w:numId w:val="1"/>
        </w:numPr>
        <w:rPr>
          <w:lang w:val="nl-NL"/>
        </w:rPr>
      </w:pPr>
      <w:r>
        <w:rPr>
          <w:lang w:val="nl-NL"/>
        </w:rPr>
        <w:t xml:space="preserve">Een HT en behandelplan terugkoppelen aan een patiënt met SOLK en/of cognitieve beperkingen. </w:t>
      </w:r>
    </w:p>
    <w:p w:rsidR="008A35E5" w:rsidRPr="009E1050" w:rsidRDefault="00D51331" w:rsidP="009E1050">
      <w:pPr>
        <w:pStyle w:val="Lijstalinea"/>
        <w:numPr>
          <w:ilvl w:val="0"/>
          <w:numId w:val="1"/>
        </w:numPr>
        <w:rPr>
          <w:lang w:val="nl-NL"/>
        </w:rPr>
      </w:pPr>
      <w:r w:rsidRPr="00D51331">
        <w:rPr>
          <w:lang w:val="nl-NL"/>
        </w:rPr>
        <w:lastRenderedPageBreak/>
        <w:t>Kunt u een behandelplan opstellen bij een patiënt met cognitieve beperkingen.</w:t>
      </w:r>
    </w:p>
    <w:p w:rsidR="008A35E5" w:rsidRDefault="008A35E5" w:rsidP="00AD6A48">
      <w:pPr>
        <w:pStyle w:val="Lijstalinea"/>
        <w:numPr>
          <w:ilvl w:val="0"/>
          <w:numId w:val="1"/>
        </w:numPr>
        <w:rPr>
          <w:lang w:val="nl-NL"/>
        </w:rPr>
      </w:pPr>
      <w:r>
        <w:rPr>
          <w:lang w:val="nl-NL"/>
        </w:rPr>
        <w:t xml:space="preserve">Kunt u de patiënt motiveren voor een behandeling. </w:t>
      </w:r>
    </w:p>
    <w:p w:rsidR="009E1050" w:rsidRDefault="008A35E5" w:rsidP="009E1050">
      <w:pPr>
        <w:pStyle w:val="Lijstalinea"/>
        <w:numPr>
          <w:ilvl w:val="0"/>
          <w:numId w:val="1"/>
        </w:numPr>
        <w:rPr>
          <w:lang w:val="nl-NL"/>
        </w:rPr>
      </w:pPr>
      <w:r>
        <w:rPr>
          <w:lang w:val="nl-NL"/>
        </w:rPr>
        <w:t>Weet u wat de wetenschappelijke stand van zaken is met betrekking tot (</w:t>
      </w:r>
      <w:proofErr w:type="spellStart"/>
      <w:r>
        <w:rPr>
          <w:lang w:val="nl-NL"/>
        </w:rPr>
        <w:t>evidence</w:t>
      </w:r>
      <w:proofErr w:type="spellEnd"/>
      <w:r>
        <w:rPr>
          <w:lang w:val="nl-NL"/>
        </w:rPr>
        <w:t xml:space="preserve"> </w:t>
      </w:r>
      <w:proofErr w:type="spellStart"/>
      <w:r>
        <w:rPr>
          <w:lang w:val="nl-NL"/>
        </w:rPr>
        <w:t>based</w:t>
      </w:r>
      <w:proofErr w:type="spellEnd"/>
      <w:r>
        <w:rPr>
          <w:lang w:val="nl-NL"/>
        </w:rPr>
        <w:t>) behandelprotocollen voor conversiestoornissen.</w:t>
      </w:r>
    </w:p>
    <w:p w:rsidR="00AD6A48" w:rsidRPr="009E1050" w:rsidRDefault="00AD6A48" w:rsidP="009E1050">
      <w:pPr>
        <w:pStyle w:val="Lijstalinea"/>
        <w:numPr>
          <w:ilvl w:val="0"/>
          <w:numId w:val="1"/>
        </w:numPr>
        <w:rPr>
          <w:lang w:val="nl-NL"/>
        </w:rPr>
      </w:pPr>
      <w:proofErr w:type="spellStart"/>
      <w:r w:rsidRPr="009E1050">
        <w:rPr>
          <w:lang w:val="nl-NL"/>
        </w:rPr>
        <w:t>FA’s</w:t>
      </w:r>
      <w:proofErr w:type="spellEnd"/>
      <w:r w:rsidRPr="009E1050">
        <w:rPr>
          <w:lang w:val="nl-NL"/>
        </w:rPr>
        <w:t xml:space="preserve"> en </w:t>
      </w:r>
      <w:proofErr w:type="spellStart"/>
      <w:r w:rsidRPr="009E1050">
        <w:rPr>
          <w:lang w:val="nl-NL"/>
        </w:rPr>
        <w:t>BA’s</w:t>
      </w:r>
      <w:proofErr w:type="spellEnd"/>
      <w:r w:rsidRPr="009E1050">
        <w:rPr>
          <w:lang w:val="nl-NL"/>
        </w:rPr>
        <w:t xml:space="preserve"> opstellen bij een conversiestoornis met toevallen of convulsies</w:t>
      </w:r>
      <w:r w:rsidR="00C91CBB">
        <w:rPr>
          <w:lang w:val="nl-NL"/>
        </w:rPr>
        <w:t>.</w:t>
      </w:r>
    </w:p>
    <w:p w:rsidR="00AD6A48" w:rsidRDefault="00AD6A48" w:rsidP="00AD6A48">
      <w:pPr>
        <w:pStyle w:val="Lijstalinea"/>
        <w:numPr>
          <w:ilvl w:val="0"/>
          <w:numId w:val="1"/>
        </w:numPr>
        <w:rPr>
          <w:lang w:val="nl-NL"/>
        </w:rPr>
      </w:pPr>
      <w:r>
        <w:rPr>
          <w:lang w:val="nl-NL"/>
        </w:rPr>
        <w:t>Op basis van de gegevens uit het cognitief gedragstherapeutisch proces komen tot een passende interventiekeuze bij een conversiestoornis</w:t>
      </w:r>
      <w:r w:rsidR="00C91CBB">
        <w:rPr>
          <w:lang w:val="nl-NL"/>
        </w:rPr>
        <w:t>.</w:t>
      </w:r>
    </w:p>
    <w:p w:rsidR="00C91CBB" w:rsidRDefault="00C91CBB" w:rsidP="00EA68EB">
      <w:pPr>
        <w:pStyle w:val="Geenafstand"/>
        <w:rPr>
          <w:u w:val="single"/>
          <w:lang w:val="nl-NL"/>
        </w:rPr>
      </w:pPr>
      <w:r w:rsidRPr="00EA68EB">
        <w:rPr>
          <w:b/>
          <w:lang w:val="nl-NL"/>
        </w:rPr>
        <w:t>Huiswerk:</w:t>
      </w:r>
      <w:r w:rsidR="00EA68EB" w:rsidRPr="00EA68EB">
        <w:rPr>
          <w:b/>
          <w:lang w:val="nl-NL"/>
        </w:rPr>
        <w:br/>
      </w:r>
      <w:r w:rsidR="00EA68EB" w:rsidRPr="002A419D">
        <w:rPr>
          <w:i/>
          <w:lang w:val="nl-NL"/>
        </w:rPr>
        <w:t>Literatuur lezen</w:t>
      </w:r>
      <w:r w:rsidR="00EA68EB" w:rsidRPr="00EA68EB">
        <w:rPr>
          <w:u w:val="single"/>
          <w:lang w:val="nl-NL"/>
        </w:rPr>
        <w:t>:</w:t>
      </w:r>
    </w:p>
    <w:p w:rsidR="00EA68EB" w:rsidRDefault="00EA68EB" w:rsidP="00EA68EB">
      <w:pPr>
        <w:pStyle w:val="Geenafstand"/>
        <w:rPr>
          <w:lang w:val="nl-NL"/>
        </w:rPr>
      </w:pPr>
      <w:r w:rsidRPr="00EA68EB">
        <w:rPr>
          <w:lang w:val="nl-NL"/>
        </w:rPr>
        <w:t xml:space="preserve">Bouwma T.K &amp; </w:t>
      </w:r>
      <w:proofErr w:type="spellStart"/>
      <w:r w:rsidRPr="00EA68EB">
        <w:rPr>
          <w:lang w:val="nl-NL"/>
        </w:rPr>
        <w:t>Vervaeke</w:t>
      </w:r>
      <w:proofErr w:type="spellEnd"/>
      <w:r w:rsidRPr="00EA68EB">
        <w:rPr>
          <w:lang w:val="nl-NL"/>
        </w:rPr>
        <w:t xml:space="preserve">, G.2006:Toegepaste </w:t>
      </w:r>
      <w:proofErr w:type="spellStart"/>
      <w:r w:rsidRPr="00EA68EB">
        <w:rPr>
          <w:lang w:val="nl-NL"/>
        </w:rPr>
        <w:t>aandachtsmanipulatie</w:t>
      </w:r>
      <w:proofErr w:type="spellEnd"/>
      <w:r w:rsidRPr="00EA68EB">
        <w:rPr>
          <w:lang w:val="nl-NL"/>
        </w:rPr>
        <w:t xml:space="preserve"> (TAM) bij hypochondrie: casuïstische toepassingen.2006 Gedragstherapie, 39, 293-305.</w:t>
      </w:r>
    </w:p>
    <w:p w:rsidR="00EA68EB" w:rsidRDefault="00EA68EB" w:rsidP="00EA68EB">
      <w:pPr>
        <w:pStyle w:val="Geenafstand"/>
        <w:rPr>
          <w:lang w:val="nl-NL"/>
        </w:rPr>
      </w:pPr>
    </w:p>
    <w:p w:rsidR="00EA68EB" w:rsidRDefault="00EA68EB" w:rsidP="00EA68EB">
      <w:pPr>
        <w:pStyle w:val="Geenafstand"/>
        <w:rPr>
          <w:lang w:val="nl-NL"/>
        </w:rPr>
      </w:pPr>
      <w:r w:rsidRPr="00EA68EB">
        <w:rPr>
          <w:lang w:val="nl-NL"/>
        </w:rPr>
        <w:t>Leenders D. &amp; Loo-Flier H. 2013. De behandeling van een adolescent met psychogene niet epileptische aanvallen. Dth 362-370</w:t>
      </w:r>
    </w:p>
    <w:p w:rsidR="00EA68EB" w:rsidRDefault="00EA68EB" w:rsidP="00AD6A48">
      <w:pPr>
        <w:rPr>
          <w:b/>
          <w:lang w:val="nl-NL"/>
        </w:rPr>
      </w:pPr>
    </w:p>
    <w:p w:rsidR="00AD6A48" w:rsidRDefault="00CE1CCA" w:rsidP="00AD6A48">
      <w:pPr>
        <w:rPr>
          <w:lang w:val="nl-NL"/>
        </w:rPr>
      </w:pPr>
      <w:r>
        <w:rPr>
          <w:b/>
          <w:lang w:val="nl-NL"/>
        </w:rPr>
        <w:t>Dag 6 Zweden Donder</w:t>
      </w:r>
      <w:r w:rsidR="00AD6A48" w:rsidRPr="00AD6A48">
        <w:rPr>
          <w:b/>
          <w:lang w:val="nl-NL"/>
        </w:rPr>
        <w:t>dag 4 uur</w:t>
      </w:r>
    </w:p>
    <w:p w:rsidR="00AD6A48" w:rsidRDefault="00AD6A48" w:rsidP="00AD6A48">
      <w:pPr>
        <w:pStyle w:val="Geenafstand"/>
        <w:rPr>
          <w:lang w:val="nl-NL"/>
        </w:rPr>
      </w:pPr>
      <w:r>
        <w:rPr>
          <w:lang w:val="nl-NL"/>
        </w:rPr>
        <w:t>Onderwerpen:</w:t>
      </w:r>
    </w:p>
    <w:p w:rsidR="00AD6A48" w:rsidRDefault="00AD6A48" w:rsidP="00AA55FE">
      <w:pPr>
        <w:pStyle w:val="Geenafstand"/>
        <w:numPr>
          <w:ilvl w:val="0"/>
          <w:numId w:val="1"/>
        </w:numPr>
        <w:rPr>
          <w:lang w:val="nl-NL"/>
        </w:rPr>
      </w:pPr>
      <w:r>
        <w:rPr>
          <w:lang w:val="nl-NL"/>
        </w:rPr>
        <w:t>Conversiestoornissen</w:t>
      </w:r>
    </w:p>
    <w:p w:rsidR="00AD6A48" w:rsidRDefault="00AD6A48" w:rsidP="00AA55FE">
      <w:pPr>
        <w:pStyle w:val="Geenafstand"/>
        <w:numPr>
          <w:ilvl w:val="0"/>
          <w:numId w:val="1"/>
        </w:numPr>
        <w:rPr>
          <w:lang w:val="nl-NL"/>
        </w:rPr>
      </w:pPr>
      <w:r>
        <w:rPr>
          <w:lang w:val="nl-NL"/>
        </w:rPr>
        <w:t xml:space="preserve">Toegepaste </w:t>
      </w:r>
      <w:proofErr w:type="spellStart"/>
      <w:r>
        <w:rPr>
          <w:lang w:val="nl-NL"/>
        </w:rPr>
        <w:t>aandachtsmanipulatie</w:t>
      </w:r>
      <w:proofErr w:type="spellEnd"/>
      <w:r w:rsidR="008A35E5">
        <w:rPr>
          <w:lang w:val="nl-NL"/>
        </w:rPr>
        <w:t xml:space="preserve"> (TAM)</w:t>
      </w:r>
    </w:p>
    <w:p w:rsidR="00AD6A48" w:rsidRDefault="00AD6A48" w:rsidP="00AA55FE">
      <w:pPr>
        <w:pStyle w:val="Lijstalinea"/>
        <w:numPr>
          <w:ilvl w:val="0"/>
          <w:numId w:val="1"/>
        </w:numPr>
        <w:rPr>
          <w:lang w:val="nl-NL"/>
        </w:rPr>
      </w:pPr>
      <w:r w:rsidRPr="00AA55FE">
        <w:rPr>
          <w:lang w:val="nl-NL"/>
        </w:rPr>
        <w:t>Zelfhypnose</w:t>
      </w:r>
    </w:p>
    <w:p w:rsidR="00AA55FE" w:rsidRDefault="00AA55FE" w:rsidP="00AA55FE">
      <w:pPr>
        <w:rPr>
          <w:lang w:val="nl-NL"/>
        </w:rPr>
      </w:pPr>
      <w:r>
        <w:rPr>
          <w:lang w:val="nl-NL"/>
        </w:rPr>
        <w:t>Na afloop van de bijeenkomst kunt u:</w:t>
      </w:r>
    </w:p>
    <w:p w:rsidR="00AA55FE" w:rsidRPr="008A35E5" w:rsidRDefault="008A35E5" w:rsidP="008A35E5">
      <w:pPr>
        <w:pStyle w:val="Lijstalinea"/>
        <w:numPr>
          <w:ilvl w:val="0"/>
          <w:numId w:val="1"/>
        </w:numPr>
        <w:rPr>
          <w:lang w:val="nl-NL"/>
        </w:rPr>
      </w:pPr>
      <w:r>
        <w:rPr>
          <w:lang w:val="nl-NL"/>
        </w:rPr>
        <w:t xml:space="preserve">Kunt u </w:t>
      </w:r>
      <w:r w:rsidR="00AA55FE" w:rsidRPr="00AA55FE">
        <w:rPr>
          <w:lang w:val="nl-NL"/>
        </w:rPr>
        <w:t>TAM toepassen bij conversie</w:t>
      </w:r>
      <w:r w:rsidR="00372D50">
        <w:rPr>
          <w:lang w:val="nl-NL"/>
        </w:rPr>
        <w:t xml:space="preserve"> en </w:t>
      </w:r>
      <w:r w:rsidR="00AC718C">
        <w:rPr>
          <w:lang w:val="nl-NL"/>
        </w:rPr>
        <w:t>ziekteangststoornis</w:t>
      </w:r>
    </w:p>
    <w:p w:rsidR="00AA55FE" w:rsidRDefault="008A35E5" w:rsidP="00AA55FE">
      <w:pPr>
        <w:pStyle w:val="Lijstalinea"/>
        <w:numPr>
          <w:ilvl w:val="0"/>
          <w:numId w:val="1"/>
        </w:numPr>
        <w:rPr>
          <w:lang w:val="nl-NL"/>
        </w:rPr>
      </w:pPr>
      <w:r>
        <w:rPr>
          <w:lang w:val="nl-NL"/>
        </w:rPr>
        <w:t>Kunt u z</w:t>
      </w:r>
      <w:r w:rsidR="00AA55FE">
        <w:rPr>
          <w:lang w:val="nl-NL"/>
        </w:rPr>
        <w:t xml:space="preserve">elfhypnose uitleggen aan de </w:t>
      </w:r>
      <w:r>
        <w:rPr>
          <w:lang w:val="nl-NL"/>
        </w:rPr>
        <w:t>patiënt</w:t>
      </w:r>
    </w:p>
    <w:p w:rsidR="008A35E5" w:rsidRDefault="008A35E5" w:rsidP="00AA55FE">
      <w:pPr>
        <w:pStyle w:val="Lijstalinea"/>
        <w:numPr>
          <w:ilvl w:val="0"/>
          <w:numId w:val="1"/>
        </w:numPr>
        <w:rPr>
          <w:lang w:val="nl-NL"/>
        </w:rPr>
      </w:pPr>
      <w:r w:rsidRPr="008A35E5">
        <w:rPr>
          <w:lang w:val="nl-NL"/>
        </w:rPr>
        <w:t>Kunt u zelfhypnose toepassen bij conversie</w:t>
      </w:r>
    </w:p>
    <w:p w:rsidR="00AA55FE" w:rsidRDefault="00AA55FE" w:rsidP="00AA55FE">
      <w:pPr>
        <w:pStyle w:val="Lijstalinea"/>
        <w:numPr>
          <w:ilvl w:val="0"/>
          <w:numId w:val="1"/>
        </w:numPr>
        <w:rPr>
          <w:lang w:val="nl-NL"/>
        </w:rPr>
      </w:pPr>
      <w:r>
        <w:rPr>
          <w:lang w:val="nl-NL"/>
        </w:rPr>
        <w:t xml:space="preserve">IBSR toepassen bij Psychogene </w:t>
      </w:r>
      <w:r w:rsidR="00372D50">
        <w:rPr>
          <w:lang w:val="nl-NL"/>
        </w:rPr>
        <w:t>Niet Epileptische A</w:t>
      </w:r>
      <w:r>
        <w:rPr>
          <w:lang w:val="nl-NL"/>
        </w:rPr>
        <w:t>anvallen</w:t>
      </w:r>
      <w:r w:rsidR="00372D50">
        <w:rPr>
          <w:lang w:val="nl-NL"/>
        </w:rPr>
        <w:t xml:space="preserve"> (PNEA)</w:t>
      </w:r>
    </w:p>
    <w:p w:rsidR="00EA68EB" w:rsidRPr="00EA68EB" w:rsidRDefault="00EA68EB" w:rsidP="00EA68EB">
      <w:pPr>
        <w:rPr>
          <w:b/>
          <w:lang w:val="nl-NL"/>
        </w:rPr>
      </w:pPr>
      <w:r w:rsidRPr="00EA68EB">
        <w:rPr>
          <w:b/>
          <w:lang w:val="nl-NL"/>
        </w:rPr>
        <w:t>Huiswerk:</w:t>
      </w:r>
    </w:p>
    <w:p w:rsidR="00EA68EB" w:rsidRPr="002A419D" w:rsidRDefault="00EA68EB" w:rsidP="00EA68EB">
      <w:pPr>
        <w:rPr>
          <w:i/>
          <w:lang w:val="nl-NL"/>
        </w:rPr>
      </w:pPr>
      <w:r w:rsidRPr="002A419D">
        <w:rPr>
          <w:i/>
          <w:lang w:val="nl-NL"/>
        </w:rPr>
        <w:t>Literatuur lezen:</w:t>
      </w:r>
    </w:p>
    <w:p w:rsidR="00EA68EB" w:rsidRDefault="00EA68EB" w:rsidP="00EA68EB">
      <w:pPr>
        <w:rPr>
          <w:lang w:val="nl-NL"/>
        </w:rPr>
      </w:pPr>
      <w:r w:rsidRPr="00EA68EB">
        <w:rPr>
          <w:lang w:val="nl-NL"/>
        </w:rPr>
        <w:t xml:space="preserve">Keijsers e.a. 2017: Protocollaire behandelingen voor volwassenen met psychische klachten: Boom Amsterdam </w:t>
      </w:r>
      <w:proofErr w:type="spellStart"/>
      <w:r w:rsidRPr="00EA68EB">
        <w:rPr>
          <w:lang w:val="nl-NL"/>
        </w:rPr>
        <w:t>hfst</w:t>
      </w:r>
      <w:proofErr w:type="spellEnd"/>
      <w:r w:rsidR="00372D50">
        <w:rPr>
          <w:lang w:val="nl-NL"/>
        </w:rPr>
        <w:t>.</w:t>
      </w:r>
      <w:r w:rsidRPr="00EA68EB">
        <w:rPr>
          <w:lang w:val="nl-NL"/>
        </w:rPr>
        <w:t xml:space="preserve"> 1,2, </w:t>
      </w:r>
      <w:proofErr w:type="spellStart"/>
      <w:r w:rsidRPr="00EA68EB">
        <w:rPr>
          <w:lang w:val="nl-NL"/>
        </w:rPr>
        <w:t>pag</w:t>
      </w:r>
      <w:proofErr w:type="spellEnd"/>
      <w:r w:rsidRPr="00EA68EB">
        <w:rPr>
          <w:lang w:val="nl-NL"/>
        </w:rPr>
        <w:t xml:space="preserve"> 19-162 143                               </w:t>
      </w:r>
    </w:p>
    <w:p w:rsidR="00EA68EB" w:rsidRPr="00EA68EB" w:rsidRDefault="00EA68EB" w:rsidP="00EA68EB">
      <w:pPr>
        <w:rPr>
          <w:lang w:val="nl-NL"/>
        </w:rPr>
      </w:pPr>
      <w:r w:rsidRPr="00EA68EB">
        <w:rPr>
          <w:lang w:val="nl-NL"/>
        </w:rPr>
        <w:t xml:space="preserve"> Zonneveld, L. 2013.</w:t>
      </w:r>
      <w:r w:rsidR="00372D50">
        <w:rPr>
          <w:lang w:val="nl-NL"/>
        </w:rPr>
        <w:t xml:space="preserve"> </w:t>
      </w:r>
      <w:r w:rsidRPr="00EA68EB">
        <w:rPr>
          <w:lang w:val="nl-NL"/>
        </w:rPr>
        <w:t xml:space="preserve">Onverklaarde lichamelijke klachten-van cognitief gedragsmatig model naar praktijk. Dth, 4 </w:t>
      </w:r>
      <w:proofErr w:type="spellStart"/>
      <w:r w:rsidRPr="00EA68EB">
        <w:rPr>
          <w:lang w:val="nl-NL"/>
        </w:rPr>
        <w:t>pag</w:t>
      </w:r>
      <w:proofErr w:type="spellEnd"/>
      <w:r w:rsidRPr="00EA68EB">
        <w:rPr>
          <w:lang w:val="nl-NL"/>
        </w:rPr>
        <w:t xml:space="preserve"> 295-311</w:t>
      </w:r>
    </w:p>
    <w:p w:rsidR="00EA68EB" w:rsidRPr="00EA68EB" w:rsidRDefault="00EA68EB" w:rsidP="00EA68EB">
      <w:pPr>
        <w:rPr>
          <w:lang w:val="nl-NL"/>
        </w:rPr>
      </w:pPr>
    </w:p>
    <w:p w:rsidR="00EA68EB" w:rsidRPr="00EA68EB" w:rsidRDefault="00EA68EB" w:rsidP="00EA68EB">
      <w:pPr>
        <w:rPr>
          <w:lang w:val="nl-NL"/>
        </w:rPr>
      </w:pPr>
    </w:p>
    <w:p w:rsidR="00AA55FE" w:rsidRDefault="00CE1CCA" w:rsidP="00AA55FE">
      <w:pPr>
        <w:rPr>
          <w:b/>
          <w:lang w:val="nl-NL"/>
        </w:rPr>
      </w:pPr>
      <w:r>
        <w:rPr>
          <w:b/>
          <w:lang w:val="nl-NL"/>
        </w:rPr>
        <w:t>Dag 7 Zweden Vrij</w:t>
      </w:r>
      <w:r w:rsidR="00C5691F">
        <w:rPr>
          <w:b/>
          <w:lang w:val="nl-NL"/>
        </w:rPr>
        <w:t>dag, 7</w:t>
      </w:r>
      <w:r w:rsidR="00AA55FE" w:rsidRPr="00AA55FE">
        <w:rPr>
          <w:b/>
          <w:lang w:val="nl-NL"/>
        </w:rPr>
        <w:t xml:space="preserve"> uur </w:t>
      </w:r>
    </w:p>
    <w:p w:rsidR="00AA55FE" w:rsidRDefault="00AA55FE" w:rsidP="00AA55FE">
      <w:pPr>
        <w:rPr>
          <w:lang w:val="nl-NL"/>
        </w:rPr>
      </w:pPr>
      <w:r w:rsidRPr="00AA55FE">
        <w:rPr>
          <w:lang w:val="nl-NL"/>
        </w:rPr>
        <w:t>Onderwerpen:</w:t>
      </w:r>
    </w:p>
    <w:p w:rsidR="00AA55FE" w:rsidRDefault="00AA55FE" w:rsidP="00AA55FE">
      <w:pPr>
        <w:pStyle w:val="Lijstalinea"/>
        <w:numPr>
          <w:ilvl w:val="0"/>
          <w:numId w:val="1"/>
        </w:numPr>
        <w:rPr>
          <w:lang w:val="nl-NL"/>
        </w:rPr>
      </w:pPr>
      <w:r>
        <w:rPr>
          <w:lang w:val="nl-NL"/>
        </w:rPr>
        <w:t>Conversiestoornissen</w:t>
      </w:r>
    </w:p>
    <w:p w:rsidR="00AA55FE" w:rsidRDefault="00AA55FE" w:rsidP="00AA55FE">
      <w:pPr>
        <w:pStyle w:val="Lijstalinea"/>
        <w:numPr>
          <w:ilvl w:val="0"/>
          <w:numId w:val="1"/>
        </w:numPr>
        <w:rPr>
          <w:lang w:val="nl-NL"/>
        </w:rPr>
      </w:pPr>
      <w:r>
        <w:rPr>
          <w:lang w:val="nl-NL"/>
        </w:rPr>
        <w:t>Katalepsie</w:t>
      </w:r>
    </w:p>
    <w:p w:rsidR="007E73F5" w:rsidRDefault="007E73F5" w:rsidP="00AA55FE">
      <w:pPr>
        <w:pStyle w:val="Lijstalinea"/>
        <w:numPr>
          <w:ilvl w:val="0"/>
          <w:numId w:val="1"/>
        </w:numPr>
        <w:rPr>
          <w:lang w:val="nl-NL"/>
        </w:rPr>
      </w:pPr>
      <w:r>
        <w:rPr>
          <w:lang w:val="nl-NL"/>
        </w:rPr>
        <w:lastRenderedPageBreak/>
        <w:t>De somatisch-symptoomstoornis</w:t>
      </w:r>
    </w:p>
    <w:p w:rsidR="00AA55FE" w:rsidRDefault="00AA55FE" w:rsidP="00AA55FE">
      <w:pPr>
        <w:pStyle w:val="Lijstalinea"/>
        <w:numPr>
          <w:ilvl w:val="0"/>
          <w:numId w:val="1"/>
        </w:numPr>
        <w:rPr>
          <w:lang w:val="nl-NL"/>
        </w:rPr>
      </w:pPr>
      <w:r>
        <w:rPr>
          <w:lang w:val="nl-NL"/>
        </w:rPr>
        <w:t>Het gevolgenmodel</w:t>
      </w:r>
    </w:p>
    <w:p w:rsidR="00AA55FE" w:rsidRDefault="00AA55FE" w:rsidP="00AA55FE">
      <w:pPr>
        <w:pStyle w:val="Lijstalinea"/>
        <w:numPr>
          <w:ilvl w:val="0"/>
          <w:numId w:val="1"/>
        </w:numPr>
        <w:rPr>
          <w:lang w:val="nl-NL"/>
        </w:rPr>
      </w:pPr>
      <w:r>
        <w:rPr>
          <w:lang w:val="nl-NL"/>
        </w:rPr>
        <w:t>Registratieopdrachten</w:t>
      </w:r>
    </w:p>
    <w:p w:rsidR="00AA55FE" w:rsidRDefault="00AA55FE" w:rsidP="00AA55FE">
      <w:pPr>
        <w:rPr>
          <w:lang w:val="nl-NL"/>
        </w:rPr>
      </w:pPr>
      <w:r>
        <w:rPr>
          <w:lang w:val="nl-NL"/>
        </w:rPr>
        <w:t xml:space="preserve">Na </w:t>
      </w:r>
      <w:r w:rsidR="007E73F5">
        <w:rPr>
          <w:lang w:val="nl-NL"/>
        </w:rPr>
        <w:t>afloop van de bijeenkomst</w:t>
      </w:r>
      <w:r>
        <w:rPr>
          <w:lang w:val="nl-NL"/>
        </w:rPr>
        <w:t>:</w:t>
      </w:r>
    </w:p>
    <w:p w:rsidR="00AA55FE" w:rsidRDefault="007E73F5" w:rsidP="00AA55FE">
      <w:pPr>
        <w:pStyle w:val="Lijstalinea"/>
        <w:numPr>
          <w:ilvl w:val="0"/>
          <w:numId w:val="1"/>
        </w:numPr>
        <w:rPr>
          <w:lang w:val="nl-NL"/>
        </w:rPr>
      </w:pPr>
      <w:r>
        <w:rPr>
          <w:lang w:val="nl-NL"/>
        </w:rPr>
        <w:t>Kunt u k</w:t>
      </w:r>
      <w:r w:rsidR="00AA55FE" w:rsidRPr="00AA55FE">
        <w:rPr>
          <w:lang w:val="nl-NL"/>
        </w:rPr>
        <w:t>atalepsie toepassen bij een conversiestoornis</w:t>
      </w:r>
      <w:r w:rsidR="00EA68EB">
        <w:rPr>
          <w:lang w:val="nl-NL"/>
        </w:rPr>
        <w:t>.</w:t>
      </w:r>
    </w:p>
    <w:p w:rsidR="00AA55FE" w:rsidRPr="00AA55FE" w:rsidRDefault="007E73F5" w:rsidP="00AA55FE">
      <w:pPr>
        <w:pStyle w:val="Lijstalinea"/>
        <w:numPr>
          <w:ilvl w:val="0"/>
          <w:numId w:val="1"/>
        </w:numPr>
        <w:rPr>
          <w:lang w:val="nl-NL"/>
        </w:rPr>
      </w:pPr>
      <w:r>
        <w:rPr>
          <w:lang w:val="nl-NL"/>
        </w:rPr>
        <w:t>Kunt u e</w:t>
      </w:r>
      <w:r w:rsidR="00AA55FE">
        <w:rPr>
          <w:lang w:val="nl-NL"/>
        </w:rPr>
        <w:t>en patiënt motiveren voor een katalepsie behandeling</w:t>
      </w:r>
      <w:r w:rsidR="00EA68EB">
        <w:rPr>
          <w:lang w:val="nl-NL"/>
        </w:rPr>
        <w:t>.</w:t>
      </w:r>
    </w:p>
    <w:p w:rsidR="00AA55FE" w:rsidRDefault="007E73F5" w:rsidP="00AA55FE">
      <w:pPr>
        <w:pStyle w:val="Lijstalinea"/>
        <w:numPr>
          <w:ilvl w:val="0"/>
          <w:numId w:val="1"/>
        </w:numPr>
        <w:rPr>
          <w:lang w:val="nl-NL"/>
        </w:rPr>
      </w:pPr>
      <w:r>
        <w:rPr>
          <w:lang w:val="nl-NL"/>
        </w:rPr>
        <w:t>Kunt u h</w:t>
      </w:r>
      <w:r w:rsidR="00AA55FE" w:rsidRPr="007E73F5">
        <w:rPr>
          <w:lang w:val="nl-NL"/>
        </w:rPr>
        <w:t xml:space="preserve">et gevolgenmodel </w:t>
      </w:r>
      <w:r w:rsidRPr="007E73F5">
        <w:rPr>
          <w:lang w:val="nl-NL"/>
        </w:rPr>
        <w:t xml:space="preserve">(Y. </w:t>
      </w:r>
      <w:r w:rsidR="00372D50">
        <w:rPr>
          <w:lang w:val="nl-NL"/>
        </w:rPr>
        <w:t xml:space="preserve">van </w:t>
      </w:r>
      <w:r w:rsidRPr="007E73F5">
        <w:rPr>
          <w:lang w:val="nl-NL"/>
        </w:rPr>
        <w:t>Rood</w:t>
      </w:r>
      <w:r w:rsidR="00372D50">
        <w:rPr>
          <w:lang w:val="nl-NL"/>
        </w:rPr>
        <w:t xml:space="preserve"> </w:t>
      </w:r>
      <w:r w:rsidRPr="007E73F5">
        <w:rPr>
          <w:lang w:val="nl-NL"/>
        </w:rPr>
        <w:t>) en het</w:t>
      </w:r>
      <w:r>
        <w:rPr>
          <w:lang w:val="nl-NL"/>
        </w:rPr>
        <w:t xml:space="preserve"> </w:t>
      </w:r>
      <w:proofErr w:type="spellStart"/>
      <w:r>
        <w:rPr>
          <w:lang w:val="nl-NL"/>
        </w:rPr>
        <w:t>h</w:t>
      </w:r>
      <w:r w:rsidR="00AA55FE" w:rsidRPr="007E73F5">
        <w:rPr>
          <w:lang w:val="nl-NL"/>
        </w:rPr>
        <w:t>et</w:t>
      </w:r>
      <w:proofErr w:type="spellEnd"/>
      <w:r w:rsidR="00AA55FE" w:rsidRPr="007E73F5">
        <w:rPr>
          <w:lang w:val="nl-NL"/>
        </w:rPr>
        <w:t xml:space="preserve"> gemodificeerde gevolgenmodel van Zonneveld </w:t>
      </w:r>
      <w:r>
        <w:rPr>
          <w:lang w:val="nl-NL"/>
        </w:rPr>
        <w:t>invullen</w:t>
      </w:r>
      <w:r w:rsidR="00EA68EB">
        <w:rPr>
          <w:lang w:val="nl-NL"/>
        </w:rPr>
        <w:t>.</w:t>
      </w:r>
    </w:p>
    <w:p w:rsidR="007E73F5" w:rsidRPr="007E73F5" w:rsidRDefault="007E73F5" w:rsidP="007E73F5">
      <w:pPr>
        <w:pStyle w:val="Lijstalinea"/>
        <w:numPr>
          <w:ilvl w:val="0"/>
          <w:numId w:val="1"/>
        </w:numPr>
        <w:rPr>
          <w:lang w:val="nl-NL"/>
        </w:rPr>
      </w:pPr>
      <w:r>
        <w:rPr>
          <w:lang w:val="nl-NL"/>
        </w:rPr>
        <w:t>Kunt u het gevolgenmodel bespreken met de patiënt</w:t>
      </w:r>
      <w:r w:rsidR="00EA68EB">
        <w:rPr>
          <w:lang w:val="nl-NL"/>
        </w:rPr>
        <w:t>.</w:t>
      </w:r>
    </w:p>
    <w:p w:rsidR="00AA55FE" w:rsidRDefault="007E73F5" w:rsidP="00AA55FE">
      <w:pPr>
        <w:pStyle w:val="Lijstalinea"/>
        <w:numPr>
          <w:ilvl w:val="0"/>
          <w:numId w:val="1"/>
        </w:numPr>
        <w:rPr>
          <w:lang w:val="nl-NL"/>
        </w:rPr>
      </w:pPr>
      <w:r>
        <w:rPr>
          <w:lang w:val="nl-NL"/>
        </w:rPr>
        <w:t>Kunt u een passend behandelplan opstellen bij een somatisch-symptoomstoornis.</w:t>
      </w:r>
    </w:p>
    <w:p w:rsidR="00AA55FE" w:rsidRDefault="007E73F5" w:rsidP="00AA55FE">
      <w:pPr>
        <w:pStyle w:val="Lijstalinea"/>
        <w:numPr>
          <w:ilvl w:val="0"/>
          <w:numId w:val="1"/>
        </w:numPr>
        <w:rPr>
          <w:lang w:val="nl-NL"/>
        </w:rPr>
      </w:pPr>
      <w:r>
        <w:rPr>
          <w:lang w:val="nl-NL"/>
        </w:rPr>
        <w:t>Kunt u p</w:t>
      </w:r>
      <w:r w:rsidR="00AA55FE">
        <w:rPr>
          <w:lang w:val="nl-NL"/>
        </w:rPr>
        <w:t>assende  registratieopdrachten opstellen bij een somatisch-symptoomstoornis</w:t>
      </w:r>
      <w:r w:rsidR="00EA68EB">
        <w:rPr>
          <w:lang w:val="nl-NL"/>
        </w:rPr>
        <w:t>.</w:t>
      </w:r>
    </w:p>
    <w:p w:rsidR="00AA55FE" w:rsidRDefault="007E73F5" w:rsidP="00AA55FE">
      <w:pPr>
        <w:pStyle w:val="Lijstalinea"/>
        <w:numPr>
          <w:ilvl w:val="0"/>
          <w:numId w:val="1"/>
        </w:numPr>
        <w:rPr>
          <w:lang w:val="nl-NL"/>
        </w:rPr>
      </w:pPr>
      <w:r>
        <w:rPr>
          <w:lang w:val="nl-NL"/>
        </w:rPr>
        <w:t>Kun u d</w:t>
      </w:r>
      <w:r w:rsidR="00AA55FE">
        <w:rPr>
          <w:lang w:val="nl-NL"/>
        </w:rPr>
        <w:t>e therapeutische relatie optimaliseren door het uitdagen van eigen disfunctionele gedachten volgens IBSR</w:t>
      </w:r>
      <w:r w:rsidR="00EA68EB">
        <w:rPr>
          <w:lang w:val="nl-NL"/>
        </w:rPr>
        <w:t>.</w:t>
      </w:r>
    </w:p>
    <w:p w:rsidR="00EA68EB" w:rsidRDefault="00EA68EB" w:rsidP="00EA68EB">
      <w:pPr>
        <w:rPr>
          <w:b/>
          <w:lang w:val="nl-NL"/>
        </w:rPr>
      </w:pPr>
      <w:r w:rsidRPr="00EA68EB">
        <w:rPr>
          <w:b/>
          <w:lang w:val="nl-NL"/>
        </w:rPr>
        <w:t>Huiswerk:</w:t>
      </w:r>
    </w:p>
    <w:p w:rsidR="00EA68EB" w:rsidRPr="002A419D" w:rsidRDefault="00EA68EB" w:rsidP="00EA68EB">
      <w:pPr>
        <w:rPr>
          <w:i/>
          <w:lang w:val="nl-NL"/>
        </w:rPr>
      </w:pPr>
      <w:r w:rsidRPr="002A419D">
        <w:rPr>
          <w:i/>
          <w:lang w:val="nl-NL"/>
        </w:rPr>
        <w:t>Literatuur lezen:</w:t>
      </w:r>
    </w:p>
    <w:p w:rsidR="00EA68EB" w:rsidRPr="002D0DE9" w:rsidRDefault="00EA68EB" w:rsidP="00EA68EB">
      <w:r w:rsidRPr="00EA68EB">
        <w:rPr>
          <w:lang w:val="nl-NL"/>
        </w:rPr>
        <w:t>Keijsers e.a. 2017: Protocollaire behandelingen voor volwassenen met psychische klachten.</w:t>
      </w:r>
      <w:r w:rsidR="00372D50">
        <w:rPr>
          <w:lang w:val="nl-NL"/>
        </w:rPr>
        <w:t xml:space="preserve"> </w:t>
      </w:r>
      <w:r w:rsidRPr="002D0DE9">
        <w:t xml:space="preserve">Boom Amsterdam: </w:t>
      </w:r>
      <w:proofErr w:type="spellStart"/>
      <w:r w:rsidRPr="002D0DE9">
        <w:t>Hfst</w:t>
      </w:r>
      <w:proofErr w:type="spellEnd"/>
      <w:r w:rsidRPr="002D0DE9">
        <w:t xml:space="preserve"> 3, 163-200</w:t>
      </w:r>
    </w:p>
    <w:p w:rsidR="00EA68EB" w:rsidRDefault="00EA68EB" w:rsidP="00EA68EB">
      <w:proofErr w:type="spellStart"/>
      <w:r w:rsidRPr="00EA68EB">
        <w:t>Westra</w:t>
      </w:r>
      <w:proofErr w:type="spellEnd"/>
      <w:r w:rsidRPr="00EA68EB">
        <w:t xml:space="preserve"> H.A, </w:t>
      </w:r>
      <w:proofErr w:type="spellStart"/>
      <w:r w:rsidRPr="00EA68EB">
        <w:t>Norouzian</w:t>
      </w:r>
      <w:proofErr w:type="spellEnd"/>
      <w:r w:rsidRPr="00EA68EB">
        <w:t xml:space="preserve"> N. 2017. Using Motivationa</w:t>
      </w:r>
      <w:r w:rsidR="00372D50">
        <w:t>l</w:t>
      </w:r>
      <w:r w:rsidRPr="00EA68EB">
        <w:t xml:space="preserve"> interviewing to Manage Process Markers of Ambivalence and resistances in Cognitive </w:t>
      </w:r>
      <w:proofErr w:type="spellStart"/>
      <w:r w:rsidRPr="00EA68EB">
        <w:t>Behavioral</w:t>
      </w:r>
      <w:proofErr w:type="spellEnd"/>
      <w:r w:rsidRPr="00EA68EB">
        <w:t xml:space="preserve"> therapy: 2017: cognitive Therapy and Research version 2017702100826-72</w:t>
      </w:r>
    </w:p>
    <w:p w:rsidR="00EA68EB" w:rsidRDefault="00EA68EB" w:rsidP="00EA68EB">
      <w:pPr>
        <w:rPr>
          <w:lang w:val="nl-NL"/>
        </w:rPr>
      </w:pPr>
      <w:r w:rsidRPr="00EA68EB">
        <w:rPr>
          <w:lang w:val="nl-NL"/>
        </w:rPr>
        <w:t>Keijsers e.a. 2017: Protocollaire behandelingen voor volwassenen met psychische klachten.</w:t>
      </w:r>
      <w:r w:rsidR="00372D50">
        <w:rPr>
          <w:lang w:val="nl-NL"/>
        </w:rPr>
        <w:t xml:space="preserve"> </w:t>
      </w:r>
      <w:r w:rsidRPr="00EA68EB">
        <w:rPr>
          <w:lang w:val="nl-NL"/>
        </w:rPr>
        <w:t>Boom Amsterdam:</w:t>
      </w:r>
      <w:r w:rsidR="00372D50">
        <w:rPr>
          <w:lang w:val="nl-NL"/>
        </w:rPr>
        <w:t xml:space="preserve"> </w:t>
      </w:r>
      <w:proofErr w:type="spellStart"/>
      <w:r w:rsidRPr="00EA68EB">
        <w:rPr>
          <w:lang w:val="nl-NL"/>
        </w:rPr>
        <w:t>Hfst</w:t>
      </w:r>
      <w:proofErr w:type="spellEnd"/>
      <w:r w:rsidRPr="00EA68EB">
        <w:rPr>
          <w:lang w:val="nl-NL"/>
        </w:rPr>
        <w:t xml:space="preserve"> 4; 201-264</w:t>
      </w:r>
    </w:p>
    <w:p w:rsidR="00EA68EB" w:rsidRPr="002A419D" w:rsidRDefault="00EA68EB" w:rsidP="00EA68EB">
      <w:pPr>
        <w:rPr>
          <w:i/>
          <w:lang w:val="nl-NL"/>
        </w:rPr>
      </w:pPr>
      <w:r w:rsidRPr="002A419D">
        <w:rPr>
          <w:i/>
          <w:lang w:val="nl-NL"/>
        </w:rPr>
        <w:t>IBSR:</w:t>
      </w:r>
    </w:p>
    <w:p w:rsidR="00EA68EB" w:rsidRPr="00EA68EB" w:rsidRDefault="00EA68EB" w:rsidP="00EA68EB">
      <w:pPr>
        <w:rPr>
          <w:lang w:val="nl-NL"/>
        </w:rPr>
      </w:pPr>
      <w:r>
        <w:rPr>
          <w:lang w:val="nl-NL"/>
        </w:rPr>
        <w:t xml:space="preserve">In tweetallen IBSR toepassen met betrekking tot eigen disfunctionele gedachten in (bijv.) de therapeutische relatie. Het stellen van de vier vragen, de omkeringen en </w:t>
      </w:r>
      <w:proofErr w:type="spellStart"/>
      <w:r>
        <w:rPr>
          <w:lang w:val="nl-NL"/>
        </w:rPr>
        <w:t>subvragen</w:t>
      </w:r>
      <w:proofErr w:type="spellEnd"/>
    </w:p>
    <w:p w:rsidR="00EA68EB" w:rsidRPr="00EA68EB" w:rsidRDefault="00EA68EB" w:rsidP="00EA68EB">
      <w:pPr>
        <w:rPr>
          <w:lang w:val="nl-NL"/>
        </w:rPr>
      </w:pPr>
    </w:p>
    <w:p w:rsidR="00AA55FE" w:rsidRPr="00F110CF" w:rsidRDefault="00AA55FE" w:rsidP="00AA55FE">
      <w:pPr>
        <w:rPr>
          <w:b/>
          <w:lang w:val="nl-NL"/>
        </w:rPr>
      </w:pPr>
      <w:r w:rsidRPr="00F110CF">
        <w:rPr>
          <w:b/>
          <w:lang w:val="nl-NL"/>
        </w:rPr>
        <w:t xml:space="preserve">Dag 8 Zweden </w:t>
      </w:r>
      <w:r w:rsidR="00CE1CCA">
        <w:rPr>
          <w:b/>
          <w:lang w:val="nl-NL"/>
        </w:rPr>
        <w:t>Zater</w:t>
      </w:r>
      <w:r w:rsidRPr="00F110CF">
        <w:rPr>
          <w:b/>
          <w:lang w:val="nl-NL"/>
        </w:rPr>
        <w:t>dag, 7 uur</w:t>
      </w:r>
    </w:p>
    <w:p w:rsidR="00AA55FE" w:rsidRDefault="00AA55FE" w:rsidP="00AA55FE">
      <w:pPr>
        <w:rPr>
          <w:lang w:val="nl-NL"/>
        </w:rPr>
      </w:pPr>
      <w:r>
        <w:rPr>
          <w:lang w:val="nl-NL"/>
        </w:rPr>
        <w:t>Onderwerpen:</w:t>
      </w:r>
    </w:p>
    <w:p w:rsidR="002D26DA" w:rsidRDefault="00AA55FE" w:rsidP="00AA55FE">
      <w:pPr>
        <w:pStyle w:val="Geenafstand"/>
        <w:rPr>
          <w:lang w:val="nl-NL"/>
        </w:rPr>
      </w:pPr>
      <w:r>
        <w:rPr>
          <w:lang w:val="nl-NL"/>
        </w:rPr>
        <w:t>-</w:t>
      </w:r>
      <w:r w:rsidR="00372D50">
        <w:rPr>
          <w:lang w:val="nl-NL"/>
        </w:rPr>
        <w:t xml:space="preserve"> </w:t>
      </w:r>
      <w:r w:rsidR="002D26DA">
        <w:rPr>
          <w:lang w:val="nl-NL"/>
        </w:rPr>
        <w:t xml:space="preserve">Het gebruik van meetinstrumenten: RAND 36, </w:t>
      </w:r>
      <w:r w:rsidR="0031392E">
        <w:rPr>
          <w:lang w:val="nl-NL"/>
        </w:rPr>
        <w:t>C</w:t>
      </w:r>
      <w:r w:rsidR="002D26DA">
        <w:rPr>
          <w:lang w:val="nl-NL"/>
        </w:rPr>
        <w:t>IS</w:t>
      </w:r>
    </w:p>
    <w:p w:rsidR="002D26DA" w:rsidRDefault="00AA55FE" w:rsidP="00AA55FE">
      <w:pPr>
        <w:pStyle w:val="Geenafstand"/>
        <w:rPr>
          <w:lang w:val="nl-NL"/>
        </w:rPr>
      </w:pPr>
      <w:r>
        <w:rPr>
          <w:lang w:val="nl-NL"/>
        </w:rPr>
        <w:t>-</w:t>
      </w:r>
      <w:r w:rsidR="00372D50">
        <w:rPr>
          <w:lang w:val="nl-NL"/>
        </w:rPr>
        <w:t xml:space="preserve"> </w:t>
      </w:r>
      <w:r w:rsidR="002D26DA">
        <w:rPr>
          <w:lang w:val="nl-NL"/>
        </w:rPr>
        <w:t>De behandeling van CVS</w:t>
      </w:r>
      <w:r>
        <w:rPr>
          <w:lang w:val="nl-NL"/>
        </w:rPr>
        <w:t xml:space="preserve"> </w:t>
      </w:r>
    </w:p>
    <w:p w:rsidR="002D26DA" w:rsidRDefault="002D26DA" w:rsidP="00AA55FE">
      <w:pPr>
        <w:pStyle w:val="Geenafstand"/>
        <w:rPr>
          <w:lang w:val="nl-NL"/>
        </w:rPr>
      </w:pPr>
      <w:r>
        <w:rPr>
          <w:lang w:val="nl-NL"/>
        </w:rPr>
        <w:t>- Het inzetten van passende registratie opdrachten</w:t>
      </w:r>
    </w:p>
    <w:p w:rsidR="002D26DA" w:rsidRDefault="002D26DA" w:rsidP="00AA55FE">
      <w:pPr>
        <w:pStyle w:val="Geenafstand"/>
        <w:rPr>
          <w:lang w:val="nl-NL"/>
        </w:rPr>
      </w:pPr>
      <w:r>
        <w:rPr>
          <w:lang w:val="nl-NL"/>
        </w:rPr>
        <w:t>- Motiverende gespreksvoering</w:t>
      </w:r>
    </w:p>
    <w:p w:rsidR="002D26DA" w:rsidRDefault="0031392E" w:rsidP="00AA55FE">
      <w:pPr>
        <w:pStyle w:val="Geenafstand"/>
        <w:rPr>
          <w:lang w:val="nl-NL"/>
        </w:rPr>
      </w:pPr>
      <w:r>
        <w:rPr>
          <w:lang w:val="nl-NL"/>
        </w:rPr>
        <w:t>- Ziekte angst stoornis: verbale uitdaagtechnieken en gedragsexperimenten</w:t>
      </w:r>
    </w:p>
    <w:p w:rsidR="00AA55FE" w:rsidRDefault="00372D50" w:rsidP="00AA55FE">
      <w:pPr>
        <w:pStyle w:val="Geenafstand"/>
        <w:rPr>
          <w:lang w:val="nl-NL"/>
        </w:rPr>
      </w:pPr>
      <w:r>
        <w:rPr>
          <w:lang w:val="nl-NL"/>
        </w:rPr>
        <w:t xml:space="preserve">- </w:t>
      </w:r>
      <w:r w:rsidR="00AA55FE">
        <w:rPr>
          <w:lang w:val="nl-NL"/>
        </w:rPr>
        <w:t xml:space="preserve">Het belang van de multidisciplinaire aanpak bij </w:t>
      </w:r>
      <w:r>
        <w:rPr>
          <w:lang w:val="nl-NL"/>
        </w:rPr>
        <w:t>diverse aan bod gekomen</w:t>
      </w:r>
      <w:r w:rsidR="00AA55FE">
        <w:rPr>
          <w:lang w:val="nl-NL"/>
        </w:rPr>
        <w:t xml:space="preserve"> stoornissen</w:t>
      </w:r>
    </w:p>
    <w:p w:rsidR="00AA55FE" w:rsidRDefault="00AA55FE" w:rsidP="00AA55FE">
      <w:pPr>
        <w:rPr>
          <w:lang w:val="nl-NL"/>
        </w:rPr>
      </w:pPr>
    </w:p>
    <w:p w:rsidR="00AA55FE" w:rsidRDefault="00AA55FE" w:rsidP="00AA55FE">
      <w:pPr>
        <w:rPr>
          <w:lang w:val="nl-NL"/>
        </w:rPr>
      </w:pPr>
      <w:r>
        <w:rPr>
          <w:lang w:val="nl-NL"/>
        </w:rPr>
        <w:t>Na</w:t>
      </w:r>
      <w:r w:rsidR="007E73F5">
        <w:rPr>
          <w:lang w:val="nl-NL"/>
        </w:rPr>
        <w:t xml:space="preserve"> afloop van de bijeenkomt</w:t>
      </w:r>
      <w:r>
        <w:rPr>
          <w:lang w:val="nl-NL"/>
        </w:rPr>
        <w:t>:</w:t>
      </w:r>
    </w:p>
    <w:p w:rsidR="0031392E" w:rsidRDefault="007E73F5" w:rsidP="00F110CF">
      <w:pPr>
        <w:pStyle w:val="Lijstalinea"/>
        <w:numPr>
          <w:ilvl w:val="0"/>
          <w:numId w:val="1"/>
        </w:numPr>
        <w:rPr>
          <w:lang w:val="nl-NL"/>
        </w:rPr>
      </w:pPr>
      <w:r w:rsidRPr="0031392E">
        <w:rPr>
          <w:lang w:val="nl-NL"/>
        </w:rPr>
        <w:lastRenderedPageBreak/>
        <w:t xml:space="preserve">Weet u </w:t>
      </w:r>
      <w:r w:rsidR="0031392E" w:rsidRPr="0031392E">
        <w:rPr>
          <w:lang w:val="nl-NL"/>
        </w:rPr>
        <w:t xml:space="preserve">hoe en wanneer u welke meetinstrumenten u in kunt zetten bij </w:t>
      </w:r>
      <w:r w:rsidR="0031392E">
        <w:rPr>
          <w:lang w:val="nl-NL"/>
        </w:rPr>
        <w:t>CVS.</w:t>
      </w:r>
    </w:p>
    <w:p w:rsidR="0031392E" w:rsidRDefault="0031392E" w:rsidP="00F110CF">
      <w:pPr>
        <w:pStyle w:val="Lijstalinea"/>
        <w:numPr>
          <w:ilvl w:val="0"/>
          <w:numId w:val="1"/>
        </w:numPr>
        <w:rPr>
          <w:lang w:val="nl-NL"/>
        </w:rPr>
      </w:pPr>
      <w:r>
        <w:rPr>
          <w:lang w:val="nl-NL"/>
        </w:rPr>
        <w:t>Kunt u passende registratieopdrachten inzetten in een behandeling</w:t>
      </w:r>
    </w:p>
    <w:p w:rsidR="0031392E" w:rsidRDefault="0031392E" w:rsidP="00F110CF">
      <w:pPr>
        <w:pStyle w:val="Lijstalinea"/>
        <w:numPr>
          <w:ilvl w:val="0"/>
          <w:numId w:val="1"/>
        </w:numPr>
        <w:rPr>
          <w:lang w:val="nl-NL"/>
        </w:rPr>
      </w:pPr>
      <w:r>
        <w:rPr>
          <w:lang w:val="nl-NL"/>
        </w:rPr>
        <w:t>Kunt u motiverende gespreksvoering toepassen.</w:t>
      </w:r>
    </w:p>
    <w:p w:rsidR="00AE1628" w:rsidRDefault="00AE1628" w:rsidP="00F110CF">
      <w:pPr>
        <w:pStyle w:val="Lijstalinea"/>
        <w:numPr>
          <w:ilvl w:val="0"/>
          <w:numId w:val="1"/>
        </w:numPr>
        <w:rPr>
          <w:lang w:val="nl-NL"/>
        </w:rPr>
      </w:pPr>
      <w:r>
        <w:rPr>
          <w:lang w:val="nl-NL"/>
        </w:rPr>
        <w:t>Weet u waarom hypochondrie is ondergebracht bij de somatisch-symptoomstoornis en andere verwante stoornissen in tegenstelling tot de DSM-IV</w:t>
      </w:r>
    </w:p>
    <w:p w:rsidR="00AE1628" w:rsidRDefault="00AE1628" w:rsidP="00F110CF">
      <w:pPr>
        <w:pStyle w:val="Lijstalinea"/>
        <w:numPr>
          <w:ilvl w:val="0"/>
          <w:numId w:val="1"/>
        </w:numPr>
        <w:rPr>
          <w:lang w:val="nl-NL"/>
        </w:rPr>
      </w:pPr>
      <w:r>
        <w:rPr>
          <w:lang w:val="nl-NL"/>
        </w:rPr>
        <w:t xml:space="preserve">Weet u wat het </w:t>
      </w:r>
      <w:proofErr w:type="spellStart"/>
      <w:r>
        <w:rPr>
          <w:lang w:val="nl-NL"/>
        </w:rPr>
        <w:t>evidence</w:t>
      </w:r>
      <w:proofErr w:type="spellEnd"/>
      <w:r>
        <w:rPr>
          <w:lang w:val="nl-NL"/>
        </w:rPr>
        <w:t xml:space="preserve"> </w:t>
      </w:r>
      <w:proofErr w:type="spellStart"/>
      <w:r>
        <w:rPr>
          <w:lang w:val="nl-NL"/>
        </w:rPr>
        <w:t>based</w:t>
      </w:r>
      <w:proofErr w:type="spellEnd"/>
      <w:r>
        <w:rPr>
          <w:lang w:val="nl-NL"/>
        </w:rPr>
        <w:t xml:space="preserve"> behandelprotocol voor hypochondrie/ziekteangst is.</w:t>
      </w:r>
    </w:p>
    <w:p w:rsidR="0031392E" w:rsidRDefault="00AE1628" w:rsidP="0031392E">
      <w:pPr>
        <w:pStyle w:val="Lijstalinea"/>
        <w:numPr>
          <w:ilvl w:val="0"/>
          <w:numId w:val="1"/>
        </w:numPr>
        <w:rPr>
          <w:lang w:val="nl-NL"/>
        </w:rPr>
      </w:pPr>
      <w:r w:rsidRPr="00AE1628">
        <w:rPr>
          <w:lang w:val="nl-NL"/>
        </w:rPr>
        <w:t xml:space="preserve">Kunt u specifieke uitdaagtechnieken bij de </w:t>
      </w:r>
      <w:proofErr w:type="spellStart"/>
      <w:r w:rsidRPr="00AE1628">
        <w:rPr>
          <w:lang w:val="nl-NL"/>
        </w:rPr>
        <w:t>ziekteangsstoornis</w:t>
      </w:r>
      <w:proofErr w:type="spellEnd"/>
      <w:r w:rsidRPr="00AE1628">
        <w:rPr>
          <w:lang w:val="nl-NL"/>
        </w:rPr>
        <w:t xml:space="preserve"> toepassen, zowel verbaal als gedragsmatig. </w:t>
      </w:r>
    </w:p>
    <w:p w:rsidR="00EA68EB" w:rsidRDefault="00EA68EB" w:rsidP="00EA68EB">
      <w:pPr>
        <w:rPr>
          <w:b/>
          <w:lang w:val="nl-NL"/>
        </w:rPr>
      </w:pPr>
      <w:r w:rsidRPr="00EA68EB">
        <w:rPr>
          <w:b/>
          <w:lang w:val="nl-NL"/>
        </w:rPr>
        <w:t>Huiswerk:</w:t>
      </w:r>
    </w:p>
    <w:p w:rsidR="00814B50" w:rsidRPr="00814B50" w:rsidRDefault="00814B50" w:rsidP="0031392E">
      <w:pPr>
        <w:rPr>
          <w:lang w:val="nl-NL"/>
        </w:rPr>
      </w:pPr>
      <w:r>
        <w:rPr>
          <w:lang w:val="nl-NL"/>
        </w:rPr>
        <w:t>Maak een keuze tussen de twee eindopdrachten en geef dit door aan de docent.</w:t>
      </w:r>
    </w:p>
    <w:p w:rsidR="0031392E" w:rsidRDefault="00C5691F" w:rsidP="0031392E">
      <w:pPr>
        <w:rPr>
          <w:lang w:val="nl-NL"/>
        </w:rPr>
      </w:pPr>
      <w:r>
        <w:rPr>
          <w:b/>
          <w:lang w:val="nl-NL"/>
        </w:rPr>
        <w:t>Dag 9 Zweden Z</w:t>
      </w:r>
      <w:r w:rsidR="00CE1CCA">
        <w:rPr>
          <w:b/>
          <w:lang w:val="nl-NL"/>
        </w:rPr>
        <w:t>on</w:t>
      </w:r>
      <w:r>
        <w:rPr>
          <w:b/>
          <w:lang w:val="nl-NL"/>
        </w:rPr>
        <w:t>dag, 1,5</w:t>
      </w:r>
      <w:r w:rsidR="0031392E" w:rsidRPr="0031392E">
        <w:rPr>
          <w:b/>
          <w:lang w:val="nl-NL"/>
        </w:rPr>
        <w:t xml:space="preserve"> uur</w:t>
      </w:r>
    </w:p>
    <w:p w:rsidR="0031392E" w:rsidRDefault="0031392E" w:rsidP="0031392E">
      <w:pPr>
        <w:rPr>
          <w:lang w:val="nl-NL"/>
        </w:rPr>
      </w:pPr>
      <w:r>
        <w:rPr>
          <w:lang w:val="nl-NL"/>
        </w:rPr>
        <w:t>Onderwerpen:</w:t>
      </w:r>
    </w:p>
    <w:p w:rsidR="0031392E" w:rsidRDefault="0031392E" w:rsidP="0031392E">
      <w:pPr>
        <w:pStyle w:val="Lijstalinea"/>
        <w:numPr>
          <w:ilvl w:val="0"/>
          <w:numId w:val="1"/>
        </w:numPr>
        <w:rPr>
          <w:lang w:val="nl-NL"/>
        </w:rPr>
      </w:pPr>
      <w:r>
        <w:rPr>
          <w:lang w:val="nl-NL"/>
        </w:rPr>
        <w:t>Responspreventie</w:t>
      </w:r>
    </w:p>
    <w:p w:rsidR="0031392E" w:rsidRDefault="0031392E" w:rsidP="0031392E">
      <w:pPr>
        <w:pStyle w:val="Lijstalinea"/>
        <w:numPr>
          <w:ilvl w:val="0"/>
          <w:numId w:val="1"/>
        </w:numPr>
        <w:rPr>
          <w:lang w:val="nl-NL"/>
        </w:rPr>
      </w:pPr>
      <w:r>
        <w:rPr>
          <w:lang w:val="nl-NL"/>
        </w:rPr>
        <w:t>Evaluatie</w:t>
      </w:r>
    </w:p>
    <w:p w:rsidR="0031392E" w:rsidRDefault="0031392E" w:rsidP="0031392E">
      <w:pPr>
        <w:pStyle w:val="Lijstalinea"/>
        <w:numPr>
          <w:ilvl w:val="0"/>
          <w:numId w:val="1"/>
        </w:numPr>
        <w:rPr>
          <w:lang w:val="nl-NL"/>
        </w:rPr>
      </w:pPr>
      <w:r>
        <w:rPr>
          <w:lang w:val="nl-NL"/>
        </w:rPr>
        <w:t>Onderwerp naar keuze</w:t>
      </w:r>
    </w:p>
    <w:p w:rsidR="0031392E" w:rsidRDefault="0031392E" w:rsidP="0031392E">
      <w:pPr>
        <w:rPr>
          <w:lang w:val="nl-NL"/>
        </w:rPr>
      </w:pPr>
      <w:r>
        <w:rPr>
          <w:lang w:val="nl-NL"/>
        </w:rPr>
        <w:t>Na afloop van de bijeenkomst:</w:t>
      </w:r>
    </w:p>
    <w:p w:rsidR="0031392E" w:rsidRDefault="0031392E" w:rsidP="0031392E">
      <w:pPr>
        <w:pStyle w:val="Lijstalinea"/>
        <w:numPr>
          <w:ilvl w:val="0"/>
          <w:numId w:val="1"/>
        </w:numPr>
        <w:rPr>
          <w:lang w:val="nl-NL"/>
        </w:rPr>
      </w:pPr>
      <w:r>
        <w:rPr>
          <w:lang w:val="nl-NL"/>
        </w:rPr>
        <w:t>Weet u wanneer u responspreventie in dient te zetten</w:t>
      </w:r>
    </w:p>
    <w:p w:rsidR="00291ADE" w:rsidRDefault="0031392E" w:rsidP="00291ADE">
      <w:pPr>
        <w:pStyle w:val="Lijstalinea"/>
        <w:numPr>
          <w:ilvl w:val="0"/>
          <w:numId w:val="1"/>
        </w:numPr>
        <w:rPr>
          <w:lang w:val="nl-NL"/>
        </w:rPr>
      </w:pPr>
      <w:r>
        <w:rPr>
          <w:lang w:val="nl-NL"/>
        </w:rPr>
        <w:t>Weet u hoe u responspreventie in kunt zetten</w:t>
      </w:r>
    </w:p>
    <w:p w:rsidR="00291ADE" w:rsidRPr="00291ADE" w:rsidRDefault="00291ADE" w:rsidP="00291ADE">
      <w:pPr>
        <w:rPr>
          <w:b/>
          <w:lang w:val="nl-NL"/>
        </w:rPr>
      </w:pPr>
      <w:r w:rsidRPr="00291ADE">
        <w:rPr>
          <w:b/>
          <w:lang w:val="nl-NL"/>
        </w:rPr>
        <w:t>Eindopdracht:</w:t>
      </w:r>
    </w:p>
    <w:p w:rsidR="00291ADE" w:rsidRDefault="00291ADE" w:rsidP="00291ADE">
      <w:pPr>
        <w:rPr>
          <w:lang w:val="nl-NL"/>
        </w:rPr>
      </w:pPr>
      <w:r>
        <w:rPr>
          <w:lang w:val="nl-NL"/>
        </w:rPr>
        <w:t xml:space="preserve">Kies een </w:t>
      </w:r>
      <w:r w:rsidR="00814B50">
        <w:rPr>
          <w:lang w:val="nl-NL"/>
        </w:rPr>
        <w:t>patiënt</w:t>
      </w:r>
      <w:r>
        <w:rPr>
          <w:lang w:val="nl-NL"/>
        </w:rPr>
        <w:t xml:space="preserve"> met een somatisch-symptoomstoornis of verwante stoornis.</w:t>
      </w:r>
    </w:p>
    <w:p w:rsidR="00291ADE" w:rsidRDefault="00291ADE" w:rsidP="00291ADE">
      <w:pPr>
        <w:rPr>
          <w:lang w:val="nl-NL"/>
        </w:rPr>
      </w:pPr>
      <w:r>
        <w:rPr>
          <w:lang w:val="nl-NL"/>
        </w:rPr>
        <w:t>Lever het volgende  in:</w:t>
      </w:r>
    </w:p>
    <w:p w:rsidR="00814B50" w:rsidRDefault="00814B50" w:rsidP="00291ADE">
      <w:pPr>
        <w:rPr>
          <w:lang w:val="nl-NL"/>
        </w:rPr>
      </w:pPr>
      <w:r>
        <w:rPr>
          <w:lang w:val="nl-NL"/>
        </w:rPr>
        <w:t xml:space="preserve">Of: </w:t>
      </w:r>
      <w:r w:rsidR="00291ADE">
        <w:rPr>
          <w:lang w:val="nl-NL"/>
        </w:rPr>
        <w:t>De beschrijvende diagnose, de DSM 5 classificatie inclusief de differentiaal diagn</w:t>
      </w:r>
      <w:r>
        <w:rPr>
          <w:lang w:val="nl-NL"/>
        </w:rPr>
        <w:t>ostische overwegingen</w:t>
      </w:r>
      <w:r w:rsidR="00372D50">
        <w:rPr>
          <w:lang w:val="nl-NL"/>
        </w:rPr>
        <w:t>,</w:t>
      </w:r>
      <w:r>
        <w:rPr>
          <w:lang w:val="nl-NL"/>
        </w:rPr>
        <w:t xml:space="preserve"> de HT  en een gepersonaliseerd behandelplan (maximaal 3 A 4-tjes)</w:t>
      </w:r>
      <w:r w:rsidR="00291ADE">
        <w:rPr>
          <w:lang w:val="nl-NL"/>
        </w:rPr>
        <w:t xml:space="preserve">. </w:t>
      </w:r>
    </w:p>
    <w:p w:rsidR="00291ADE" w:rsidRPr="00291ADE" w:rsidRDefault="00814B50" w:rsidP="00291ADE">
      <w:pPr>
        <w:rPr>
          <w:lang w:val="nl-NL"/>
        </w:rPr>
      </w:pPr>
      <w:r>
        <w:rPr>
          <w:lang w:val="nl-NL"/>
        </w:rPr>
        <w:t>Of: Een</w:t>
      </w:r>
      <w:r w:rsidR="00291ADE">
        <w:rPr>
          <w:lang w:val="nl-NL"/>
        </w:rPr>
        <w:t xml:space="preserve"> </w:t>
      </w:r>
      <w:proofErr w:type="spellStart"/>
      <w:r w:rsidR="00291ADE">
        <w:rPr>
          <w:lang w:val="nl-NL"/>
        </w:rPr>
        <w:t>verbatim</w:t>
      </w:r>
      <w:proofErr w:type="spellEnd"/>
      <w:r w:rsidR="00291ADE">
        <w:rPr>
          <w:lang w:val="nl-NL"/>
        </w:rPr>
        <w:t xml:space="preserve"> van een uitgevoerde IBSR sessie: Het stellen van de 4 vragen, de omkeringen en </w:t>
      </w:r>
      <w:proofErr w:type="spellStart"/>
      <w:r w:rsidR="00291ADE">
        <w:rPr>
          <w:lang w:val="nl-NL"/>
        </w:rPr>
        <w:t>subvragen</w:t>
      </w:r>
      <w:proofErr w:type="spellEnd"/>
      <w:r w:rsidR="00291ADE">
        <w:rPr>
          <w:lang w:val="nl-NL"/>
        </w:rPr>
        <w:t xml:space="preserve"> over het gehele werkblad van 6 zinnen. </w:t>
      </w:r>
    </w:p>
    <w:p w:rsidR="00AA55FE" w:rsidRPr="00AA55FE" w:rsidRDefault="00AA55FE" w:rsidP="00AA55FE">
      <w:pPr>
        <w:ind w:left="360"/>
        <w:rPr>
          <w:lang w:val="nl-NL"/>
        </w:rPr>
      </w:pPr>
    </w:p>
    <w:p w:rsidR="00AA55FE" w:rsidRPr="00AA55FE" w:rsidRDefault="00AA55FE" w:rsidP="00AA55FE">
      <w:pPr>
        <w:rPr>
          <w:lang w:val="nl-NL"/>
        </w:rPr>
      </w:pPr>
    </w:p>
    <w:p w:rsidR="00AA55FE" w:rsidRPr="00AA55FE" w:rsidRDefault="00AA55FE" w:rsidP="00AA55FE">
      <w:pPr>
        <w:rPr>
          <w:lang w:val="nl-NL"/>
        </w:rPr>
      </w:pPr>
    </w:p>
    <w:sectPr w:rsidR="00AA55FE" w:rsidRPr="00AA55F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14B" w:rsidRDefault="0032414B" w:rsidP="00275E4F">
      <w:pPr>
        <w:spacing w:after="0" w:line="240" w:lineRule="auto"/>
      </w:pPr>
      <w:r>
        <w:separator/>
      </w:r>
    </w:p>
  </w:endnote>
  <w:endnote w:type="continuationSeparator" w:id="0">
    <w:p w:rsidR="0032414B" w:rsidRDefault="0032414B" w:rsidP="0027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6C" w:rsidRDefault="00622F6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6C" w:rsidRDefault="00622F6C">
    <w:pPr>
      <w:pStyle w:val="Voettekst"/>
    </w:pPr>
    <w:r>
      <w:t xml:space="preserve">September 2017 </w:t>
    </w:r>
    <w:proofErr w:type="spellStart"/>
    <w:r>
      <w:t>versie</w:t>
    </w:r>
    <w:proofErr w:type="spellEnd"/>
    <w:r>
      <w:t xml:space="preserve"> 2</w:t>
    </w:r>
  </w:p>
  <w:p w:rsidR="00622F6C" w:rsidRDefault="00622F6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6C" w:rsidRDefault="00622F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14B" w:rsidRDefault="0032414B" w:rsidP="00275E4F">
      <w:pPr>
        <w:spacing w:after="0" w:line="240" w:lineRule="auto"/>
      </w:pPr>
      <w:r>
        <w:separator/>
      </w:r>
    </w:p>
  </w:footnote>
  <w:footnote w:type="continuationSeparator" w:id="0">
    <w:p w:rsidR="0032414B" w:rsidRDefault="0032414B" w:rsidP="00275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6C" w:rsidRDefault="00622F6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6C" w:rsidRDefault="00622F6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F6C" w:rsidRDefault="00622F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76A"/>
    <w:multiLevelType w:val="hybridMultilevel"/>
    <w:tmpl w:val="2A6E0214"/>
    <w:lvl w:ilvl="0" w:tplc="D8A48378">
      <w:numFmt w:val="bullet"/>
      <w:lvlText w:val="-"/>
      <w:lvlJc w:val="left"/>
      <w:pPr>
        <w:ind w:left="1755" w:hanging="360"/>
      </w:pPr>
      <w:rPr>
        <w:rFonts w:ascii="Calibri" w:eastAsiaTheme="minorHAnsi" w:hAnsi="Calibri" w:cs="Calibri"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1">
    <w:nsid w:val="20951FF0"/>
    <w:multiLevelType w:val="hybridMultilevel"/>
    <w:tmpl w:val="2AF20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8E0BAE"/>
    <w:multiLevelType w:val="hybridMultilevel"/>
    <w:tmpl w:val="BEEC1096"/>
    <w:lvl w:ilvl="0" w:tplc="78E21B96">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515E588B"/>
    <w:multiLevelType w:val="hybridMultilevel"/>
    <w:tmpl w:val="A0D49292"/>
    <w:lvl w:ilvl="0" w:tplc="7BDC070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05C667C"/>
    <w:multiLevelType w:val="hybridMultilevel"/>
    <w:tmpl w:val="0CD0050A"/>
    <w:lvl w:ilvl="0" w:tplc="5CD618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04CEB"/>
    <w:multiLevelType w:val="hybridMultilevel"/>
    <w:tmpl w:val="383CA084"/>
    <w:lvl w:ilvl="0" w:tplc="93D6175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5951715"/>
    <w:multiLevelType w:val="hybridMultilevel"/>
    <w:tmpl w:val="ABD80602"/>
    <w:lvl w:ilvl="0" w:tplc="6B4EEA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8B2198"/>
    <w:multiLevelType w:val="hybridMultilevel"/>
    <w:tmpl w:val="D2B871F4"/>
    <w:lvl w:ilvl="0" w:tplc="782A7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8B"/>
    <w:rsid w:val="00072F51"/>
    <w:rsid w:val="000808E5"/>
    <w:rsid w:val="000B3B20"/>
    <w:rsid w:val="000E35D1"/>
    <w:rsid w:val="00193745"/>
    <w:rsid w:val="001A3C24"/>
    <w:rsid w:val="001F00CD"/>
    <w:rsid w:val="001F6EC2"/>
    <w:rsid w:val="0021411F"/>
    <w:rsid w:val="00231273"/>
    <w:rsid w:val="002702AC"/>
    <w:rsid w:val="00275E4F"/>
    <w:rsid w:val="0028254F"/>
    <w:rsid w:val="00291ADE"/>
    <w:rsid w:val="002A419D"/>
    <w:rsid w:val="002D0DE9"/>
    <w:rsid w:val="002D26DA"/>
    <w:rsid w:val="003136DC"/>
    <w:rsid w:val="0031392E"/>
    <w:rsid w:val="00323804"/>
    <w:rsid w:val="0032414B"/>
    <w:rsid w:val="00343B45"/>
    <w:rsid w:val="00372D50"/>
    <w:rsid w:val="0037641B"/>
    <w:rsid w:val="0038341E"/>
    <w:rsid w:val="00384DF0"/>
    <w:rsid w:val="003C4228"/>
    <w:rsid w:val="003D0420"/>
    <w:rsid w:val="0043788B"/>
    <w:rsid w:val="004939E8"/>
    <w:rsid w:val="004D7FF2"/>
    <w:rsid w:val="005300A1"/>
    <w:rsid w:val="0053391A"/>
    <w:rsid w:val="00573137"/>
    <w:rsid w:val="005A48F8"/>
    <w:rsid w:val="00622F6C"/>
    <w:rsid w:val="0063668E"/>
    <w:rsid w:val="0064464C"/>
    <w:rsid w:val="00674881"/>
    <w:rsid w:val="006847E7"/>
    <w:rsid w:val="00690E68"/>
    <w:rsid w:val="006956FE"/>
    <w:rsid w:val="00697A90"/>
    <w:rsid w:val="006D1F2F"/>
    <w:rsid w:val="00711C4D"/>
    <w:rsid w:val="007256A2"/>
    <w:rsid w:val="00737CE7"/>
    <w:rsid w:val="007443E7"/>
    <w:rsid w:val="007511CA"/>
    <w:rsid w:val="007D7C2D"/>
    <w:rsid w:val="007E5FD7"/>
    <w:rsid w:val="007E73F5"/>
    <w:rsid w:val="007F2BDA"/>
    <w:rsid w:val="00803751"/>
    <w:rsid w:val="00814B50"/>
    <w:rsid w:val="00821727"/>
    <w:rsid w:val="00887C61"/>
    <w:rsid w:val="008A35E5"/>
    <w:rsid w:val="008D4CAA"/>
    <w:rsid w:val="008F3D76"/>
    <w:rsid w:val="009312BF"/>
    <w:rsid w:val="009404C5"/>
    <w:rsid w:val="00951C38"/>
    <w:rsid w:val="00952C04"/>
    <w:rsid w:val="00980FA5"/>
    <w:rsid w:val="009E1050"/>
    <w:rsid w:val="009E40BD"/>
    <w:rsid w:val="00A43245"/>
    <w:rsid w:val="00A54244"/>
    <w:rsid w:val="00AA55FE"/>
    <w:rsid w:val="00AC718C"/>
    <w:rsid w:val="00AD6A48"/>
    <w:rsid w:val="00AE1628"/>
    <w:rsid w:val="00B11094"/>
    <w:rsid w:val="00B8679D"/>
    <w:rsid w:val="00B9368C"/>
    <w:rsid w:val="00BC29ED"/>
    <w:rsid w:val="00C326DA"/>
    <w:rsid w:val="00C5691F"/>
    <w:rsid w:val="00C65CD8"/>
    <w:rsid w:val="00C91CBB"/>
    <w:rsid w:val="00CC7236"/>
    <w:rsid w:val="00CD0472"/>
    <w:rsid w:val="00CE1CCA"/>
    <w:rsid w:val="00CF3A12"/>
    <w:rsid w:val="00D07176"/>
    <w:rsid w:val="00D301F7"/>
    <w:rsid w:val="00D44FCB"/>
    <w:rsid w:val="00D51331"/>
    <w:rsid w:val="00E00579"/>
    <w:rsid w:val="00E22927"/>
    <w:rsid w:val="00E30025"/>
    <w:rsid w:val="00E3366E"/>
    <w:rsid w:val="00E80114"/>
    <w:rsid w:val="00E90A4D"/>
    <w:rsid w:val="00EA3664"/>
    <w:rsid w:val="00EA3DAA"/>
    <w:rsid w:val="00EA68EB"/>
    <w:rsid w:val="00EE63FC"/>
    <w:rsid w:val="00EF5462"/>
    <w:rsid w:val="00F110CF"/>
    <w:rsid w:val="00F75C4C"/>
    <w:rsid w:val="00F8298F"/>
    <w:rsid w:val="00F976D4"/>
    <w:rsid w:val="00FB13B6"/>
    <w:rsid w:val="00FC2D29"/>
    <w:rsid w:val="00FD1915"/>
    <w:rsid w:val="00FF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788B"/>
    <w:pPr>
      <w:ind w:left="720"/>
      <w:contextualSpacing/>
    </w:pPr>
  </w:style>
  <w:style w:type="paragraph" w:styleId="Geenafstand">
    <w:name w:val="No Spacing"/>
    <w:uiPriority w:val="1"/>
    <w:qFormat/>
    <w:rsid w:val="009E40BD"/>
    <w:pPr>
      <w:spacing w:after="0" w:line="240" w:lineRule="auto"/>
    </w:pPr>
  </w:style>
  <w:style w:type="paragraph" w:styleId="Ballontekst">
    <w:name w:val="Balloon Text"/>
    <w:basedOn w:val="Standaard"/>
    <w:link w:val="BallontekstChar"/>
    <w:uiPriority w:val="99"/>
    <w:semiHidden/>
    <w:unhideWhenUsed/>
    <w:rsid w:val="003D04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420"/>
    <w:rPr>
      <w:rFonts w:ascii="Tahoma" w:hAnsi="Tahoma" w:cs="Tahoma"/>
      <w:sz w:val="16"/>
      <w:szCs w:val="16"/>
    </w:rPr>
  </w:style>
  <w:style w:type="paragraph" w:styleId="Koptekst">
    <w:name w:val="header"/>
    <w:basedOn w:val="Standaard"/>
    <w:link w:val="KoptekstChar"/>
    <w:uiPriority w:val="99"/>
    <w:unhideWhenUsed/>
    <w:rsid w:val="00275E4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75E4F"/>
  </w:style>
  <w:style w:type="paragraph" w:styleId="Voettekst">
    <w:name w:val="footer"/>
    <w:basedOn w:val="Standaard"/>
    <w:link w:val="VoettekstChar"/>
    <w:uiPriority w:val="99"/>
    <w:unhideWhenUsed/>
    <w:rsid w:val="00275E4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75E4F"/>
  </w:style>
  <w:style w:type="character" w:styleId="Hyperlink">
    <w:name w:val="Hyperlink"/>
    <w:basedOn w:val="Standaardalinea-lettertype"/>
    <w:uiPriority w:val="99"/>
    <w:unhideWhenUsed/>
    <w:rsid w:val="000B3B20"/>
    <w:rPr>
      <w:color w:val="0000FF" w:themeColor="hyperlink"/>
      <w:u w:val="single"/>
    </w:rPr>
  </w:style>
  <w:style w:type="character" w:styleId="Verwijzingopmerking">
    <w:name w:val="annotation reference"/>
    <w:basedOn w:val="Standaardalinea-lettertype"/>
    <w:uiPriority w:val="99"/>
    <w:semiHidden/>
    <w:unhideWhenUsed/>
    <w:rsid w:val="005A48F8"/>
    <w:rPr>
      <w:sz w:val="16"/>
      <w:szCs w:val="16"/>
    </w:rPr>
  </w:style>
  <w:style w:type="paragraph" w:styleId="Tekstopmerking">
    <w:name w:val="annotation text"/>
    <w:basedOn w:val="Standaard"/>
    <w:link w:val="TekstopmerkingChar"/>
    <w:uiPriority w:val="99"/>
    <w:semiHidden/>
    <w:unhideWhenUsed/>
    <w:rsid w:val="005A48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48F8"/>
    <w:rPr>
      <w:sz w:val="20"/>
      <w:szCs w:val="20"/>
    </w:rPr>
  </w:style>
  <w:style w:type="paragraph" w:styleId="Onderwerpvanopmerking">
    <w:name w:val="annotation subject"/>
    <w:basedOn w:val="Tekstopmerking"/>
    <w:next w:val="Tekstopmerking"/>
    <w:link w:val="OnderwerpvanopmerkingChar"/>
    <w:uiPriority w:val="99"/>
    <w:semiHidden/>
    <w:unhideWhenUsed/>
    <w:rsid w:val="005A48F8"/>
    <w:rPr>
      <w:b/>
      <w:bCs/>
    </w:rPr>
  </w:style>
  <w:style w:type="character" w:customStyle="1" w:styleId="OnderwerpvanopmerkingChar">
    <w:name w:val="Onderwerp van opmerking Char"/>
    <w:basedOn w:val="TekstopmerkingChar"/>
    <w:link w:val="Onderwerpvanopmerking"/>
    <w:uiPriority w:val="99"/>
    <w:semiHidden/>
    <w:rsid w:val="005A48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788B"/>
    <w:pPr>
      <w:ind w:left="720"/>
      <w:contextualSpacing/>
    </w:pPr>
  </w:style>
  <w:style w:type="paragraph" w:styleId="Geenafstand">
    <w:name w:val="No Spacing"/>
    <w:uiPriority w:val="1"/>
    <w:qFormat/>
    <w:rsid w:val="009E40BD"/>
    <w:pPr>
      <w:spacing w:after="0" w:line="240" w:lineRule="auto"/>
    </w:pPr>
  </w:style>
  <w:style w:type="paragraph" w:styleId="Ballontekst">
    <w:name w:val="Balloon Text"/>
    <w:basedOn w:val="Standaard"/>
    <w:link w:val="BallontekstChar"/>
    <w:uiPriority w:val="99"/>
    <w:semiHidden/>
    <w:unhideWhenUsed/>
    <w:rsid w:val="003D04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420"/>
    <w:rPr>
      <w:rFonts w:ascii="Tahoma" w:hAnsi="Tahoma" w:cs="Tahoma"/>
      <w:sz w:val="16"/>
      <w:szCs w:val="16"/>
    </w:rPr>
  </w:style>
  <w:style w:type="paragraph" w:styleId="Koptekst">
    <w:name w:val="header"/>
    <w:basedOn w:val="Standaard"/>
    <w:link w:val="KoptekstChar"/>
    <w:uiPriority w:val="99"/>
    <w:unhideWhenUsed/>
    <w:rsid w:val="00275E4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75E4F"/>
  </w:style>
  <w:style w:type="paragraph" w:styleId="Voettekst">
    <w:name w:val="footer"/>
    <w:basedOn w:val="Standaard"/>
    <w:link w:val="VoettekstChar"/>
    <w:uiPriority w:val="99"/>
    <w:unhideWhenUsed/>
    <w:rsid w:val="00275E4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75E4F"/>
  </w:style>
  <w:style w:type="character" w:styleId="Hyperlink">
    <w:name w:val="Hyperlink"/>
    <w:basedOn w:val="Standaardalinea-lettertype"/>
    <w:uiPriority w:val="99"/>
    <w:unhideWhenUsed/>
    <w:rsid w:val="000B3B20"/>
    <w:rPr>
      <w:color w:val="0000FF" w:themeColor="hyperlink"/>
      <w:u w:val="single"/>
    </w:rPr>
  </w:style>
  <w:style w:type="character" w:styleId="Verwijzingopmerking">
    <w:name w:val="annotation reference"/>
    <w:basedOn w:val="Standaardalinea-lettertype"/>
    <w:uiPriority w:val="99"/>
    <w:semiHidden/>
    <w:unhideWhenUsed/>
    <w:rsid w:val="005A48F8"/>
    <w:rPr>
      <w:sz w:val="16"/>
      <w:szCs w:val="16"/>
    </w:rPr>
  </w:style>
  <w:style w:type="paragraph" w:styleId="Tekstopmerking">
    <w:name w:val="annotation text"/>
    <w:basedOn w:val="Standaard"/>
    <w:link w:val="TekstopmerkingChar"/>
    <w:uiPriority w:val="99"/>
    <w:semiHidden/>
    <w:unhideWhenUsed/>
    <w:rsid w:val="005A48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48F8"/>
    <w:rPr>
      <w:sz w:val="20"/>
      <w:szCs w:val="20"/>
    </w:rPr>
  </w:style>
  <w:style w:type="paragraph" w:styleId="Onderwerpvanopmerking">
    <w:name w:val="annotation subject"/>
    <w:basedOn w:val="Tekstopmerking"/>
    <w:next w:val="Tekstopmerking"/>
    <w:link w:val="OnderwerpvanopmerkingChar"/>
    <w:uiPriority w:val="99"/>
    <w:semiHidden/>
    <w:unhideWhenUsed/>
    <w:rsid w:val="005A48F8"/>
    <w:rPr>
      <w:b/>
      <w:bCs/>
    </w:rPr>
  </w:style>
  <w:style w:type="character" w:customStyle="1" w:styleId="OnderwerpvanopmerkingChar">
    <w:name w:val="Onderwerp van opmerking Char"/>
    <w:basedOn w:val="TekstopmerkingChar"/>
    <w:link w:val="Onderwerpvanopmerking"/>
    <w:uiPriority w:val="99"/>
    <w:semiHidden/>
    <w:rsid w:val="005A4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3075</Words>
  <Characters>17529</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Hendriëtte van Loo-Flietr</dc:creator>
  <cp:lastModifiedBy>Hendriëtte van Loo-Flietr</cp:lastModifiedBy>
  <cp:revision>2</cp:revision>
  <cp:lastPrinted>2017-10-02T12:39:00Z</cp:lastPrinted>
  <dcterms:created xsi:type="dcterms:W3CDTF">2017-10-19T16:47:00Z</dcterms:created>
  <dcterms:modified xsi:type="dcterms:W3CDTF">2017-10-19T16:47:00Z</dcterms:modified>
</cp:coreProperties>
</file>